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9261" w14:textId="2BEBB39A" w:rsidR="00AE44B7" w:rsidRPr="00E0552E" w:rsidRDefault="00B56DB2" w:rsidP="00AE44B7">
      <w:pPr>
        <w:pStyle w:val="NoSpacing"/>
        <w:rPr>
          <w:rFonts w:ascii="Century Gothic" w:hAnsi="Century Gothic"/>
          <w:sz w:val="20"/>
        </w:rPr>
      </w:pPr>
      <w:r>
        <w:rPr>
          <w:rFonts w:ascii="Century Gothic" w:hAnsi="Century Gothic"/>
          <w:sz w:val="20"/>
        </w:rPr>
        <w:softHyphen/>
      </w:r>
    </w:p>
    <w:tbl>
      <w:tblPr>
        <w:tblW w:w="10485"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2830"/>
        <w:gridCol w:w="426"/>
        <w:gridCol w:w="2126"/>
        <w:gridCol w:w="425"/>
        <w:gridCol w:w="142"/>
        <w:gridCol w:w="2222"/>
        <w:gridCol w:w="2314"/>
      </w:tblGrid>
      <w:tr w:rsidR="00914566" w:rsidRPr="00E47B01" w14:paraId="4E824BE0" w14:textId="77777777" w:rsidTr="00FB3493">
        <w:trPr>
          <w:cantSplit/>
          <w:trHeight w:val="283"/>
        </w:trPr>
        <w:tc>
          <w:tcPr>
            <w:tcW w:w="2830" w:type="dxa"/>
            <w:shd w:val="clear" w:color="auto" w:fill="BFBFBF" w:themeFill="background1" w:themeFillShade="BF"/>
            <w:vAlign w:val="center"/>
          </w:tcPr>
          <w:p w14:paraId="1EB2577D" w14:textId="4B647D0C"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Hazardous Chemical:</w:t>
            </w:r>
          </w:p>
        </w:tc>
        <w:tc>
          <w:tcPr>
            <w:tcW w:w="7655" w:type="dxa"/>
            <w:gridSpan w:val="6"/>
          </w:tcPr>
          <w:p w14:paraId="3AD312BA" w14:textId="61A6A8E3" w:rsidR="00914566" w:rsidRPr="00E47B01" w:rsidRDefault="00C250E0" w:rsidP="00914566">
            <w:pPr>
              <w:pStyle w:val="NoSpacing"/>
              <w:rPr>
                <w:rFonts w:asciiTheme="majorHAnsi" w:hAnsiTheme="majorHAnsi" w:cstheme="majorHAnsi"/>
              </w:rPr>
            </w:pPr>
            <w:r>
              <w:rPr>
                <w:rFonts w:asciiTheme="majorHAnsi" w:hAnsiTheme="majorHAnsi" w:cstheme="majorHAnsi"/>
              </w:rPr>
              <w:t>780 Plumbers Silicone Grey</w:t>
            </w:r>
          </w:p>
        </w:tc>
      </w:tr>
      <w:tr w:rsidR="00914566" w:rsidRPr="00E47B01" w14:paraId="087166DD" w14:textId="77777777" w:rsidTr="00FB3493">
        <w:trPr>
          <w:cantSplit/>
          <w:trHeight w:val="283"/>
        </w:trPr>
        <w:tc>
          <w:tcPr>
            <w:tcW w:w="2830" w:type="dxa"/>
            <w:shd w:val="clear" w:color="auto" w:fill="BFBFBF" w:themeFill="background1" w:themeFillShade="BF"/>
            <w:vAlign w:val="center"/>
          </w:tcPr>
          <w:p w14:paraId="7E9F2799" w14:textId="7A25BAB5"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How Used:</w:t>
            </w:r>
          </w:p>
        </w:tc>
        <w:tc>
          <w:tcPr>
            <w:tcW w:w="7655" w:type="dxa"/>
            <w:gridSpan w:val="6"/>
          </w:tcPr>
          <w:p w14:paraId="139CFBB7" w14:textId="7B3EECE4" w:rsidR="00914566" w:rsidRPr="00E47B01" w:rsidRDefault="00047421" w:rsidP="00914566">
            <w:pPr>
              <w:pStyle w:val="NoSpacing"/>
              <w:rPr>
                <w:rFonts w:asciiTheme="majorHAnsi" w:hAnsiTheme="majorHAnsi" w:cstheme="majorHAnsi"/>
              </w:rPr>
            </w:pPr>
            <w:r>
              <w:rPr>
                <w:rFonts w:asciiTheme="majorHAnsi" w:hAnsiTheme="majorHAnsi" w:cstheme="majorHAnsi"/>
              </w:rPr>
              <w:t>Used as an industrial adhesive and sealant</w:t>
            </w:r>
          </w:p>
        </w:tc>
      </w:tr>
      <w:tr w:rsidR="00914566" w:rsidRPr="00E47B01" w14:paraId="174488B8" w14:textId="77777777" w:rsidTr="00FB3493">
        <w:trPr>
          <w:cantSplit/>
          <w:trHeight w:val="283"/>
        </w:trPr>
        <w:tc>
          <w:tcPr>
            <w:tcW w:w="2830" w:type="dxa"/>
            <w:shd w:val="clear" w:color="auto" w:fill="BFBFBF" w:themeFill="background1" w:themeFillShade="BF"/>
            <w:vAlign w:val="center"/>
          </w:tcPr>
          <w:p w14:paraId="5CCBF63F" w14:textId="1FEE2F42"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Location (Used):</w:t>
            </w:r>
          </w:p>
        </w:tc>
        <w:tc>
          <w:tcPr>
            <w:tcW w:w="3119" w:type="dxa"/>
            <w:gridSpan w:val="4"/>
          </w:tcPr>
          <w:p w14:paraId="321A1F12" w14:textId="371AC901" w:rsidR="00914566" w:rsidRPr="00E47B01" w:rsidRDefault="00047421" w:rsidP="00914566">
            <w:pPr>
              <w:pStyle w:val="NoSpacing"/>
              <w:rPr>
                <w:rFonts w:asciiTheme="majorHAnsi" w:hAnsiTheme="majorHAnsi" w:cstheme="majorHAnsi"/>
              </w:rPr>
            </w:pPr>
            <w:r>
              <w:rPr>
                <w:rFonts w:asciiTheme="majorHAnsi" w:hAnsiTheme="majorHAnsi" w:cstheme="majorHAnsi"/>
              </w:rPr>
              <w:t>Duct Install</w:t>
            </w:r>
          </w:p>
        </w:tc>
        <w:tc>
          <w:tcPr>
            <w:tcW w:w="2222" w:type="dxa"/>
            <w:shd w:val="clear" w:color="auto" w:fill="BFBFBF" w:themeFill="background1" w:themeFillShade="BF"/>
            <w:vAlign w:val="center"/>
          </w:tcPr>
          <w:p w14:paraId="005F3512" w14:textId="2AA79F44"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Used By:</w:t>
            </w:r>
          </w:p>
        </w:tc>
        <w:tc>
          <w:tcPr>
            <w:tcW w:w="2314" w:type="dxa"/>
          </w:tcPr>
          <w:p w14:paraId="7CE9252F" w14:textId="01FA26CB" w:rsidR="006A7A26" w:rsidRPr="00E47B01" w:rsidRDefault="006A7A26" w:rsidP="00914566">
            <w:pPr>
              <w:pStyle w:val="NoSpacing"/>
              <w:rPr>
                <w:rFonts w:asciiTheme="majorHAnsi" w:hAnsiTheme="majorHAnsi" w:cstheme="majorHAnsi"/>
              </w:rPr>
            </w:pPr>
            <w:r>
              <w:rPr>
                <w:rFonts w:asciiTheme="majorHAnsi" w:hAnsiTheme="majorHAnsi" w:cstheme="majorHAnsi"/>
              </w:rPr>
              <w:t>31/08/2025</w:t>
            </w:r>
          </w:p>
        </w:tc>
      </w:tr>
      <w:tr w:rsidR="00914566" w:rsidRPr="00E47B01" w14:paraId="0FD20BA5" w14:textId="77777777" w:rsidTr="00FB3493">
        <w:trPr>
          <w:cantSplit/>
          <w:trHeight w:val="283"/>
        </w:trPr>
        <w:tc>
          <w:tcPr>
            <w:tcW w:w="2830" w:type="dxa"/>
            <w:shd w:val="clear" w:color="auto" w:fill="BFBFBF" w:themeFill="background1" w:themeFillShade="BF"/>
            <w:vAlign w:val="center"/>
          </w:tcPr>
          <w:p w14:paraId="5AF863EA" w14:textId="1094537E"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Frequency / duration of use:</w:t>
            </w:r>
          </w:p>
        </w:tc>
        <w:tc>
          <w:tcPr>
            <w:tcW w:w="3119" w:type="dxa"/>
            <w:gridSpan w:val="4"/>
          </w:tcPr>
          <w:p w14:paraId="061DE752" w14:textId="25C6637D" w:rsidR="00914566" w:rsidRPr="00E47B01" w:rsidRDefault="00047421" w:rsidP="00914566">
            <w:pPr>
              <w:pStyle w:val="NoSpacing"/>
              <w:rPr>
                <w:rFonts w:asciiTheme="majorHAnsi" w:hAnsiTheme="majorHAnsi" w:cstheme="majorHAnsi"/>
                <w:color w:val="000000" w:themeColor="text1"/>
                <w:sz w:val="18"/>
              </w:rPr>
            </w:pPr>
            <w:r>
              <w:rPr>
                <w:rFonts w:asciiTheme="majorHAnsi" w:hAnsiTheme="majorHAnsi" w:cstheme="majorHAnsi"/>
                <w:color w:val="000000" w:themeColor="text1"/>
                <w:sz w:val="18"/>
              </w:rPr>
              <w:t>Intermittent Daily</w:t>
            </w:r>
          </w:p>
        </w:tc>
        <w:tc>
          <w:tcPr>
            <w:tcW w:w="2222" w:type="dxa"/>
            <w:shd w:val="clear" w:color="auto" w:fill="BFBFBF" w:themeFill="background1" w:themeFillShade="BF"/>
            <w:vAlign w:val="center"/>
          </w:tcPr>
          <w:p w14:paraId="443FEA10" w14:textId="75EAC472" w:rsidR="00914566" w:rsidRPr="00E47B01" w:rsidRDefault="00914566" w:rsidP="00914566">
            <w:pPr>
              <w:spacing w:before="20"/>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Quantities used:</w:t>
            </w:r>
          </w:p>
        </w:tc>
        <w:tc>
          <w:tcPr>
            <w:tcW w:w="2314" w:type="dxa"/>
          </w:tcPr>
          <w:p w14:paraId="63034745" w14:textId="77777777" w:rsidR="00914566" w:rsidRPr="00E47B01" w:rsidRDefault="00914566" w:rsidP="00914566">
            <w:pPr>
              <w:pStyle w:val="NoSpacing"/>
              <w:rPr>
                <w:rFonts w:asciiTheme="majorHAnsi" w:hAnsiTheme="majorHAnsi" w:cstheme="majorHAnsi"/>
                <w:color w:val="000000" w:themeColor="text1"/>
                <w:sz w:val="18"/>
              </w:rPr>
            </w:pPr>
          </w:p>
        </w:tc>
      </w:tr>
      <w:tr w:rsidR="00914566" w:rsidRPr="00E47B01" w14:paraId="6AB436FB" w14:textId="77777777" w:rsidTr="00FB3493">
        <w:trPr>
          <w:cantSplit/>
          <w:trHeight w:val="70"/>
        </w:trPr>
        <w:tc>
          <w:tcPr>
            <w:tcW w:w="2830" w:type="dxa"/>
            <w:vMerge w:val="restart"/>
            <w:shd w:val="clear" w:color="auto" w:fill="BFBFBF" w:themeFill="background1" w:themeFillShade="BF"/>
            <w:vAlign w:val="center"/>
          </w:tcPr>
          <w:p w14:paraId="495F186C" w14:textId="6DCAD795"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Nature of Hazard:</w:t>
            </w:r>
          </w:p>
        </w:tc>
        <w:tc>
          <w:tcPr>
            <w:tcW w:w="426" w:type="dxa"/>
            <w:vAlign w:val="center"/>
          </w:tcPr>
          <w:p w14:paraId="758CC26D" w14:textId="5A4FA119" w:rsidR="00914566" w:rsidRPr="00E47B01" w:rsidRDefault="00F92D37" w:rsidP="00914566">
            <w:pPr>
              <w:pStyle w:val="NoSpacing"/>
              <w:rPr>
                <w:rFonts w:asciiTheme="majorHAnsi" w:hAnsiTheme="majorHAnsi" w:cstheme="majorHAnsi"/>
              </w:rPr>
            </w:pPr>
            <w:r>
              <w:rPr>
                <w:rFonts w:asciiTheme="majorHAnsi" w:hAnsiTheme="majorHAnsi" w:cstheme="majorHAnsi"/>
                <w:sz w:val="16"/>
              </w:rPr>
              <w:fldChar w:fldCharType="begin">
                <w:ffData>
                  <w:name w:val="Check2"/>
                  <w:enabled/>
                  <w:calcOnExit w:val="0"/>
                  <w:checkBox>
                    <w:sizeAuto/>
                    <w:default w:val="1"/>
                  </w:checkBox>
                </w:ffData>
              </w:fldChar>
            </w:r>
            <w:bookmarkStart w:id="0" w:name="Check2"/>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bookmarkEnd w:id="0"/>
          </w:p>
        </w:tc>
        <w:tc>
          <w:tcPr>
            <w:tcW w:w="2126" w:type="dxa"/>
            <w:vAlign w:val="center"/>
          </w:tcPr>
          <w:p w14:paraId="340BD532" w14:textId="682CDFE4"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Toxic</w:t>
            </w:r>
          </w:p>
        </w:tc>
        <w:tc>
          <w:tcPr>
            <w:tcW w:w="425" w:type="dxa"/>
            <w:vAlign w:val="center"/>
          </w:tcPr>
          <w:p w14:paraId="44FEB3E8" w14:textId="4C241A95" w:rsidR="00914566" w:rsidRPr="00E47B01" w:rsidRDefault="009D50F4" w:rsidP="00914566">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4678" w:type="dxa"/>
            <w:gridSpan w:val="3"/>
            <w:vAlign w:val="center"/>
          </w:tcPr>
          <w:p w14:paraId="56E6AE29" w14:textId="4CE760C5"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Sensitiser (allergic- type skin or respiratory reaction)</w:t>
            </w:r>
          </w:p>
        </w:tc>
      </w:tr>
      <w:tr w:rsidR="00914566" w:rsidRPr="00E47B01" w14:paraId="32178327" w14:textId="77777777" w:rsidTr="00FB3493">
        <w:trPr>
          <w:cantSplit/>
          <w:trHeight w:val="66"/>
        </w:trPr>
        <w:tc>
          <w:tcPr>
            <w:tcW w:w="2830" w:type="dxa"/>
            <w:vMerge/>
            <w:shd w:val="clear" w:color="auto" w:fill="BFBFBF" w:themeFill="background1" w:themeFillShade="BF"/>
            <w:vAlign w:val="center"/>
          </w:tcPr>
          <w:p w14:paraId="0A660B77"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7411FDA6" w14:textId="1C0ADAC4"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2126" w:type="dxa"/>
            <w:vAlign w:val="center"/>
          </w:tcPr>
          <w:p w14:paraId="713CBCC4" w14:textId="1E974B5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Corrosive</w:t>
            </w:r>
          </w:p>
        </w:tc>
        <w:tc>
          <w:tcPr>
            <w:tcW w:w="425" w:type="dxa"/>
            <w:vAlign w:val="center"/>
          </w:tcPr>
          <w:p w14:paraId="4222A7F5" w14:textId="7AB96627"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4678" w:type="dxa"/>
            <w:gridSpan w:val="3"/>
            <w:vAlign w:val="center"/>
          </w:tcPr>
          <w:p w14:paraId="07D283D0" w14:textId="63784ED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Carcinogenic (cancer)</w:t>
            </w:r>
          </w:p>
        </w:tc>
      </w:tr>
      <w:tr w:rsidR="00914566" w:rsidRPr="00E47B01" w14:paraId="28432D48" w14:textId="77777777" w:rsidTr="00FB3493">
        <w:trPr>
          <w:cantSplit/>
          <w:trHeight w:val="66"/>
        </w:trPr>
        <w:tc>
          <w:tcPr>
            <w:tcW w:w="2830" w:type="dxa"/>
            <w:vMerge/>
            <w:shd w:val="clear" w:color="auto" w:fill="BFBFBF" w:themeFill="background1" w:themeFillShade="BF"/>
            <w:vAlign w:val="center"/>
          </w:tcPr>
          <w:p w14:paraId="4B0F38AC"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680D4994" w14:textId="3DD80BFC" w:rsidR="00914566" w:rsidRPr="00E47B01" w:rsidRDefault="00B56DB2" w:rsidP="00914566">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2126" w:type="dxa"/>
            <w:vAlign w:val="center"/>
          </w:tcPr>
          <w:p w14:paraId="60CCA854" w14:textId="1B143EB0"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Harmful</w:t>
            </w:r>
          </w:p>
        </w:tc>
        <w:tc>
          <w:tcPr>
            <w:tcW w:w="425" w:type="dxa"/>
            <w:vAlign w:val="center"/>
          </w:tcPr>
          <w:p w14:paraId="26627822" w14:textId="3590DA75"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4678" w:type="dxa"/>
            <w:gridSpan w:val="3"/>
            <w:vAlign w:val="center"/>
          </w:tcPr>
          <w:p w14:paraId="21FDFF98" w14:textId="19756FD1"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Mutagenic (mutations/ genetic change)</w:t>
            </w:r>
          </w:p>
        </w:tc>
      </w:tr>
      <w:tr w:rsidR="00914566" w:rsidRPr="00E47B01" w14:paraId="0E670A41" w14:textId="77777777" w:rsidTr="00FB3493">
        <w:trPr>
          <w:cantSplit/>
          <w:trHeight w:val="66"/>
        </w:trPr>
        <w:tc>
          <w:tcPr>
            <w:tcW w:w="2830" w:type="dxa"/>
            <w:vMerge/>
            <w:shd w:val="clear" w:color="auto" w:fill="BFBFBF" w:themeFill="background1" w:themeFillShade="BF"/>
            <w:vAlign w:val="center"/>
          </w:tcPr>
          <w:p w14:paraId="342CEC70"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1D3E33A8" w14:textId="6A38A357"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2126" w:type="dxa"/>
            <w:vAlign w:val="center"/>
          </w:tcPr>
          <w:p w14:paraId="765064CE" w14:textId="3CF2AE8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Irritant</w:t>
            </w:r>
          </w:p>
        </w:tc>
        <w:tc>
          <w:tcPr>
            <w:tcW w:w="425" w:type="dxa"/>
            <w:vAlign w:val="center"/>
          </w:tcPr>
          <w:p w14:paraId="05383C8F" w14:textId="111990C0"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4678" w:type="dxa"/>
            <w:gridSpan w:val="3"/>
            <w:vAlign w:val="center"/>
          </w:tcPr>
          <w:p w14:paraId="3A7750E4" w14:textId="494F5302"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Teratogenic (birth defects)</w:t>
            </w:r>
          </w:p>
        </w:tc>
      </w:tr>
      <w:tr w:rsidR="00914566" w:rsidRPr="00E47B01" w14:paraId="68D7AEC1" w14:textId="77777777" w:rsidTr="00FB3493">
        <w:trPr>
          <w:cantSplit/>
          <w:trHeight w:val="66"/>
        </w:trPr>
        <w:tc>
          <w:tcPr>
            <w:tcW w:w="2830" w:type="dxa"/>
            <w:vMerge/>
            <w:shd w:val="clear" w:color="auto" w:fill="BFBFBF" w:themeFill="background1" w:themeFillShade="BF"/>
            <w:vAlign w:val="center"/>
          </w:tcPr>
          <w:p w14:paraId="220127C5" w14:textId="77777777" w:rsidR="00914566" w:rsidRPr="00E47B01" w:rsidRDefault="00914566" w:rsidP="00914566">
            <w:pPr>
              <w:pStyle w:val="NoSpacing"/>
              <w:rPr>
                <w:rFonts w:asciiTheme="majorHAnsi" w:hAnsiTheme="majorHAnsi" w:cstheme="majorHAnsi"/>
                <w:color w:val="000000" w:themeColor="text1"/>
                <w:sz w:val="18"/>
              </w:rPr>
            </w:pPr>
          </w:p>
        </w:tc>
        <w:tc>
          <w:tcPr>
            <w:tcW w:w="426" w:type="dxa"/>
            <w:vAlign w:val="center"/>
          </w:tcPr>
          <w:p w14:paraId="33DD7DD5" w14:textId="19DF2E3A" w:rsidR="00914566" w:rsidRPr="00E47B01" w:rsidRDefault="00914566" w:rsidP="00914566">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7229" w:type="dxa"/>
            <w:gridSpan w:val="5"/>
            <w:vAlign w:val="center"/>
          </w:tcPr>
          <w:p w14:paraId="215F8756" w14:textId="0F37BCE3"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Other hazard/s (specify):</w:t>
            </w:r>
          </w:p>
        </w:tc>
      </w:tr>
    </w:tbl>
    <w:p w14:paraId="255562FD" w14:textId="57C33EA7" w:rsidR="00914566" w:rsidRPr="00E47B01" w:rsidRDefault="00914566">
      <w:pPr>
        <w:rPr>
          <w:rFonts w:asciiTheme="majorHAnsi" w:hAnsiTheme="majorHAnsi" w:cstheme="majorHAnsi"/>
        </w:rPr>
      </w:pPr>
    </w:p>
    <w:tbl>
      <w:tblPr>
        <w:tblW w:w="10485"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3539"/>
        <w:gridCol w:w="430"/>
        <w:gridCol w:w="562"/>
        <w:gridCol w:w="426"/>
        <w:gridCol w:w="567"/>
        <w:gridCol w:w="567"/>
        <w:gridCol w:w="1984"/>
        <w:gridCol w:w="425"/>
        <w:gridCol w:w="1985"/>
      </w:tblGrid>
      <w:tr w:rsidR="00914566" w:rsidRPr="00E47B01" w14:paraId="38F9836D" w14:textId="77777777" w:rsidTr="00FB3493">
        <w:trPr>
          <w:cantSplit/>
          <w:trHeight w:val="70"/>
        </w:trPr>
        <w:tc>
          <w:tcPr>
            <w:tcW w:w="5524" w:type="dxa"/>
            <w:gridSpan w:val="5"/>
            <w:shd w:val="clear" w:color="auto" w:fill="002060"/>
            <w:vAlign w:val="center"/>
          </w:tcPr>
          <w:p w14:paraId="20952F27" w14:textId="6869815A" w:rsidR="00914566" w:rsidRPr="00E47B01" w:rsidRDefault="00914566" w:rsidP="00914566">
            <w:pPr>
              <w:pStyle w:val="NoSpacing"/>
              <w:rPr>
                <w:rFonts w:asciiTheme="majorHAnsi" w:hAnsiTheme="majorHAnsi" w:cstheme="majorHAnsi"/>
                <w:color w:val="FFFFFF" w:themeColor="background1"/>
                <w:sz w:val="18"/>
                <w:szCs w:val="18"/>
                <w:lang w:eastAsia="en-AU"/>
              </w:rPr>
            </w:pPr>
            <w:r w:rsidRPr="00E47B01">
              <w:rPr>
                <w:rFonts w:asciiTheme="majorHAnsi" w:hAnsiTheme="majorHAnsi" w:cstheme="majorHAnsi"/>
                <w:color w:val="FFFFFF" w:themeColor="background1"/>
                <w:sz w:val="18"/>
              </w:rPr>
              <w:t>Monitoring</w:t>
            </w:r>
          </w:p>
        </w:tc>
        <w:tc>
          <w:tcPr>
            <w:tcW w:w="4961" w:type="dxa"/>
            <w:gridSpan w:val="4"/>
            <w:shd w:val="clear" w:color="auto" w:fill="002060"/>
            <w:vAlign w:val="center"/>
          </w:tcPr>
          <w:p w14:paraId="0046D8D8" w14:textId="55D21214" w:rsidR="00914566" w:rsidRPr="00E47B01" w:rsidRDefault="00914566" w:rsidP="00914566">
            <w:pPr>
              <w:pStyle w:val="NoSpacing"/>
              <w:rPr>
                <w:rFonts w:asciiTheme="majorHAnsi" w:hAnsiTheme="majorHAnsi" w:cstheme="majorHAnsi"/>
                <w:color w:val="FFFFFF" w:themeColor="background1"/>
                <w:sz w:val="18"/>
                <w:szCs w:val="18"/>
                <w:lang w:eastAsia="en-AU"/>
              </w:rPr>
            </w:pPr>
            <w:r w:rsidRPr="00E47B01">
              <w:rPr>
                <w:rFonts w:asciiTheme="majorHAnsi" w:hAnsiTheme="majorHAnsi" w:cstheme="majorHAnsi"/>
                <w:color w:val="FFFFFF" w:themeColor="background1"/>
                <w:sz w:val="18"/>
                <w:szCs w:val="18"/>
                <w:lang w:eastAsia="en-AU"/>
              </w:rPr>
              <w:t>Could cause injury to/or via:</w:t>
            </w:r>
          </w:p>
        </w:tc>
      </w:tr>
      <w:tr w:rsidR="00914566" w:rsidRPr="00E47B01" w14:paraId="11DAC42E" w14:textId="77777777" w:rsidTr="006443FE">
        <w:trPr>
          <w:cantSplit/>
          <w:trHeight w:val="107"/>
        </w:trPr>
        <w:tc>
          <w:tcPr>
            <w:tcW w:w="3539" w:type="dxa"/>
            <w:vMerge w:val="restart"/>
            <w:shd w:val="clear" w:color="auto" w:fill="BFBFBF" w:themeFill="background1" w:themeFillShade="BF"/>
            <w:vAlign w:val="center"/>
          </w:tcPr>
          <w:p w14:paraId="5733C5D6" w14:textId="7F05F940"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Health surveillance is required?</w:t>
            </w:r>
          </w:p>
        </w:tc>
        <w:tc>
          <w:tcPr>
            <w:tcW w:w="430" w:type="dxa"/>
            <w:vMerge w:val="restart"/>
            <w:vAlign w:val="center"/>
          </w:tcPr>
          <w:p w14:paraId="783997C7" w14:textId="7807CD6F" w:rsidR="00914566" w:rsidRPr="00E47B01" w:rsidRDefault="009D50F4" w:rsidP="00914566">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562" w:type="dxa"/>
            <w:vMerge w:val="restart"/>
            <w:vAlign w:val="center"/>
          </w:tcPr>
          <w:p w14:paraId="36339156" w14:textId="49FDAA68"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Yes</w:t>
            </w:r>
          </w:p>
        </w:tc>
        <w:tc>
          <w:tcPr>
            <w:tcW w:w="426" w:type="dxa"/>
            <w:vMerge w:val="restart"/>
            <w:vAlign w:val="center"/>
          </w:tcPr>
          <w:p w14:paraId="735B71B9" w14:textId="237F4674"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67" w:type="dxa"/>
            <w:vMerge w:val="restart"/>
            <w:vAlign w:val="center"/>
          </w:tcPr>
          <w:p w14:paraId="5480A2DB" w14:textId="64BE8E7B"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No</w:t>
            </w:r>
          </w:p>
        </w:tc>
        <w:tc>
          <w:tcPr>
            <w:tcW w:w="567" w:type="dxa"/>
            <w:vAlign w:val="center"/>
          </w:tcPr>
          <w:p w14:paraId="4F847368" w14:textId="4FB592B1" w:rsidR="00914566" w:rsidRPr="00E47B01" w:rsidRDefault="00F92D37"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984" w:type="dxa"/>
            <w:vAlign w:val="center"/>
          </w:tcPr>
          <w:p w14:paraId="274C29E2" w14:textId="5666DA1C"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Eyes</w:t>
            </w:r>
          </w:p>
        </w:tc>
        <w:tc>
          <w:tcPr>
            <w:tcW w:w="425" w:type="dxa"/>
            <w:vAlign w:val="center"/>
          </w:tcPr>
          <w:p w14:paraId="2FEF996C" w14:textId="2E5FB04C" w:rsidR="00914566" w:rsidRPr="00E47B01" w:rsidRDefault="00B56638"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985" w:type="dxa"/>
            <w:vAlign w:val="center"/>
          </w:tcPr>
          <w:p w14:paraId="70A8ABFC" w14:textId="2D98BFBC"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Skin</w:t>
            </w:r>
          </w:p>
        </w:tc>
      </w:tr>
      <w:tr w:rsidR="00914566" w:rsidRPr="00E47B01" w14:paraId="395DDD93" w14:textId="77777777" w:rsidTr="006443FE">
        <w:trPr>
          <w:cantSplit/>
          <w:trHeight w:val="107"/>
        </w:trPr>
        <w:tc>
          <w:tcPr>
            <w:tcW w:w="3539" w:type="dxa"/>
            <w:vMerge/>
            <w:shd w:val="clear" w:color="auto" w:fill="BFBFBF" w:themeFill="background1" w:themeFillShade="BF"/>
            <w:vAlign w:val="center"/>
          </w:tcPr>
          <w:p w14:paraId="72D5472B" w14:textId="77777777" w:rsidR="00914566" w:rsidRPr="00E47B01" w:rsidRDefault="00914566" w:rsidP="00914566">
            <w:pPr>
              <w:pStyle w:val="NoSpacing"/>
              <w:rPr>
                <w:rFonts w:asciiTheme="majorHAnsi" w:hAnsiTheme="majorHAnsi" w:cstheme="majorHAnsi"/>
                <w:color w:val="000000" w:themeColor="text1"/>
                <w:sz w:val="18"/>
              </w:rPr>
            </w:pPr>
          </w:p>
        </w:tc>
        <w:tc>
          <w:tcPr>
            <w:tcW w:w="430" w:type="dxa"/>
            <w:vMerge/>
            <w:vAlign w:val="center"/>
          </w:tcPr>
          <w:p w14:paraId="7B183268" w14:textId="77777777" w:rsidR="00914566" w:rsidRPr="00E47B01" w:rsidRDefault="00914566" w:rsidP="00914566">
            <w:pPr>
              <w:pStyle w:val="NoSpacing"/>
              <w:rPr>
                <w:rFonts w:asciiTheme="majorHAnsi" w:hAnsiTheme="majorHAnsi" w:cstheme="majorHAnsi"/>
                <w:sz w:val="16"/>
              </w:rPr>
            </w:pPr>
          </w:p>
        </w:tc>
        <w:tc>
          <w:tcPr>
            <w:tcW w:w="562" w:type="dxa"/>
            <w:vMerge/>
            <w:vAlign w:val="center"/>
          </w:tcPr>
          <w:p w14:paraId="6A52AE4C" w14:textId="77777777" w:rsidR="00914566" w:rsidRPr="00E47B01" w:rsidRDefault="00914566" w:rsidP="00914566">
            <w:pPr>
              <w:pStyle w:val="NoSpacing"/>
              <w:rPr>
                <w:rFonts w:asciiTheme="majorHAnsi" w:hAnsiTheme="majorHAnsi" w:cstheme="majorHAnsi"/>
                <w:sz w:val="18"/>
                <w:szCs w:val="18"/>
                <w:lang w:eastAsia="en-AU"/>
              </w:rPr>
            </w:pPr>
          </w:p>
        </w:tc>
        <w:tc>
          <w:tcPr>
            <w:tcW w:w="426" w:type="dxa"/>
            <w:vMerge/>
            <w:vAlign w:val="center"/>
          </w:tcPr>
          <w:p w14:paraId="00F596D2" w14:textId="77777777" w:rsidR="00914566" w:rsidRPr="00E47B01" w:rsidRDefault="00914566" w:rsidP="00914566">
            <w:pPr>
              <w:pStyle w:val="NoSpacing"/>
              <w:rPr>
                <w:rFonts w:asciiTheme="majorHAnsi" w:hAnsiTheme="majorHAnsi" w:cstheme="majorHAnsi"/>
                <w:sz w:val="16"/>
              </w:rPr>
            </w:pPr>
          </w:p>
        </w:tc>
        <w:tc>
          <w:tcPr>
            <w:tcW w:w="567" w:type="dxa"/>
            <w:vMerge/>
            <w:vAlign w:val="center"/>
          </w:tcPr>
          <w:p w14:paraId="68A79768" w14:textId="77777777" w:rsidR="00914566" w:rsidRPr="00E47B01" w:rsidRDefault="00914566" w:rsidP="00914566">
            <w:pPr>
              <w:pStyle w:val="NoSpacing"/>
              <w:rPr>
                <w:rFonts w:asciiTheme="majorHAnsi" w:hAnsiTheme="majorHAnsi" w:cstheme="majorHAnsi"/>
                <w:sz w:val="18"/>
                <w:szCs w:val="18"/>
                <w:lang w:eastAsia="en-AU"/>
              </w:rPr>
            </w:pPr>
          </w:p>
        </w:tc>
        <w:tc>
          <w:tcPr>
            <w:tcW w:w="567" w:type="dxa"/>
            <w:vAlign w:val="center"/>
          </w:tcPr>
          <w:p w14:paraId="00685591" w14:textId="0DE41959" w:rsidR="00914566" w:rsidRPr="00E47B01" w:rsidRDefault="009D50F4"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984" w:type="dxa"/>
            <w:vAlign w:val="center"/>
          </w:tcPr>
          <w:p w14:paraId="3DA74004" w14:textId="1D2E1E24"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Inhalation</w:t>
            </w:r>
          </w:p>
        </w:tc>
        <w:tc>
          <w:tcPr>
            <w:tcW w:w="425" w:type="dxa"/>
            <w:vAlign w:val="center"/>
          </w:tcPr>
          <w:p w14:paraId="544FB6F7" w14:textId="3A56F4A5" w:rsidR="00914566" w:rsidRPr="00E47B01" w:rsidRDefault="002C397D"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985" w:type="dxa"/>
            <w:vAlign w:val="center"/>
          </w:tcPr>
          <w:p w14:paraId="112AFDF8" w14:textId="3084D9AD"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Ingestion</w:t>
            </w:r>
          </w:p>
        </w:tc>
      </w:tr>
      <w:tr w:rsidR="00914566" w:rsidRPr="00E47B01" w14:paraId="0E4D8408" w14:textId="77777777" w:rsidTr="006443FE">
        <w:trPr>
          <w:cantSplit/>
          <w:trHeight w:val="230"/>
        </w:trPr>
        <w:tc>
          <w:tcPr>
            <w:tcW w:w="3539" w:type="dxa"/>
            <w:shd w:val="clear" w:color="auto" w:fill="BFBFBF" w:themeFill="background1" w:themeFillShade="BF"/>
            <w:vAlign w:val="center"/>
          </w:tcPr>
          <w:p w14:paraId="4844E676" w14:textId="58E54D52" w:rsidR="00914566" w:rsidRPr="00E47B01" w:rsidRDefault="00914566" w:rsidP="00914566">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Air monitoring program required?</w:t>
            </w:r>
          </w:p>
        </w:tc>
        <w:tc>
          <w:tcPr>
            <w:tcW w:w="430" w:type="dxa"/>
            <w:vAlign w:val="center"/>
          </w:tcPr>
          <w:p w14:paraId="164A10F1" w14:textId="7D6CE351" w:rsidR="00914566" w:rsidRPr="00E47B01" w:rsidRDefault="00914566" w:rsidP="00914566">
            <w:pPr>
              <w:pStyle w:val="NoSpacing"/>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62" w:type="dxa"/>
            <w:vAlign w:val="center"/>
          </w:tcPr>
          <w:p w14:paraId="32789963" w14:textId="55598413"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Yes</w:t>
            </w:r>
          </w:p>
        </w:tc>
        <w:tc>
          <w:tcPr>
            <w:tcW w:w="426" w:type="dxa"/>
            <w:vAlign w:val="center"/>
          </w:tcPr>
          <w:p w14:paraId="57A12868" w14:textId="662CAB3C"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67" w:type="dxa"/>
            <w:vAlign w:val="center"/>
          </w:tcPr>
          <w:p w14:paraId="5C97F585" w14:textId="5AB210EF"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No</w:t>
            </w:r>
          </w:p>
        </w:tc>
        <w:tc>
          <w:tcPr>
            <w:tcW w:w="567" w:type="dxa"/>
            <w:vAlign w:val="center"/>
          </w:tcPr>
          <w:p w14:paraId="03183FBC" w14:textId="296119D8" w:rsidR="00914566" w:rsidRPr="00E47B01" w:rsidRDefault="009D50F4"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984" w:type="dxa"/>
            <w:vAlign w:val="center"/>
          </w:tcPr>
          <w:p w14:paraId="5451C94A" w14:textId="674EB137"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Injection</w:t>
            </w:r>
          </w:p>
        </w:tc>
        <w:tc>
          <w:tcPr>
            <w:tcW w:w="425" w:type="dxa"/>
            <w:vAlign w:val="center"/>
          </w:tcPr>
          <w:p w14:paraId="60A40C5A" w14:textId="71EA1D9A" w:rsidR="00914566" w:rsidRPr="00E47B01" w:rsidRDefault="009D50F4" w:rsidP="00914566">
            <w:pPr>
              <w:pStyle w:val="NoSpacing"/>
              <w:rPr>
                <w:rFonts w:asciiTheme="majorHAnsi" w:hAnsiTheme="majorHAnsi" w:cstheme="majorHAnsi"/>
                <w:sz w:val="18"/>
                <w:szCs w:val="18"/>
                <w:lang w:eastAsia="en-AU"/>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end"/>
            </w:r>
          </w:p>
        </w:tc>
        <w:tc>
          <w:tcPr>
            <w:tcW w:w="1985" w:type="dxa"/>
            <w:vAlign w:val="center"/>
          </w:tcPr>
          <w:p w14:paraId="05E3C6C7" w14:textId="303296D1" w:rsidR="00914566" w:rsidRPr="00E47B01" w:rsidRDefault="00914566" w:rsidP="00914566">
            <w:pPr>
              <w:pStyle w:val="NoSpacing"/>
              <w:rPr>
                <w:rFonts w:asciiTheme="majorHAnsi" w:hAnsiTheme="majorHAnsi" w:cstheme="majorHAnsi"/>
                <w:sz w:val="18"/>
                <w:szCs w:val="18"/>
                <w:lang w:eastAsia="en-AU"/>
              </w:rPr>
            </w:pPr>
            <w:r w:rsidRPr="00E47B01">
              <w:rPr>
                <w:rFonts w:asciiTheme="majorHAnsi" w:hAnsiTheme="majorHAnsi" w:cstheme="majorHAnsi"/>
                <w:sz w:val="18"/>
                <w:szCs w:val="18"/>
                <w:lang w:eastAsia="en-AU"/>
              </w:rPr>
              <w:t>Swallowing</w:t>
            </w:r>
          </w:p>
        </w:tc>
      </w:tr>
    </w:tbl>
    <w:p w14:paraId="78477617" w14:textId="3B4221D2" w:rsidR="00914566" w:rsidRPr="00E47B01" w:rsidRDefault="00914566" w:rsidP="00914566">
      <w:pPr>
        <w:pStyle w:val="NoSpacing"/>
        <w:rPr>
          <w:rFonts w:asciiTheme="majorHAnsi" w:hAnsiTheme="majorHAnsi" w:cstheme="majorHAnsi"/>
        </w:rPr>
      </w:pPr>
    </w:p>
    <w:tbl>
      <w:tblPr>
        <w:tblStyle w:val="TableGrid"/>
        <w:tblW w:w="10490" w:type="dxa"/>
        <w:tblInd w:w="-5" w:type="dxa"/>
        <w:tblBorders>
          <w:top w:val="single" w:sz="4" w:space="0" w:color="AEAAAA"/>
          <w:left w:val="none" w:sz="0" w:space="0" w:color="auto"/>
          <w:bottom w:val="single" w:sz="4" w:space="0" w:color="AEAAAA"/>
          <w:right w:val="none" w:sz="0" w:space="0" w:color="auto"/>
          <w:insideH w:val="single" w:sz="4" w:space="0" w:color="AEAAAA"/>
          <w:insideV w:val="single" w:sz="4" w:space="0" w:color="AEAAAA"/>
        </w:tblBorders>
        <w:tblLayout w:type="fixed"/>
        <w:tblLook w:val="04A0" w:firstRow="1" w:lastRow="0" w:firstColumn="1" w:lastColumn="0" w:noHBand="0" w:noVBand="1"/>
      </w:tblPr>
      <w:tblGrid>
        <w:gridCol w:w="7230"/>
        <w:gridCol w:w="1627"/>
        <w:gridCol w:w="1633"/>
      </w:tblGrid>
      <w:tr w:rsidR="009D50F4" w:rsidRPr="00E47B01" w14:paraId="63A00E22" w14:textId="77777777" w:rsidTr="00FB3493">
        <w:trPr>
          <w:trHeight w:val="283"/>
        </w:trPr>
        <w:tc>
          <w:tcPr>
            <w:tcW w:w="7230" w:type="dxa"/>
            <w:shd w:val="clear" w:color="auto" w:fill="002060"/>
            <w:vAlign w:val="center"/>
          </w:tcPr>
          <w:p w14:paraId="408AA0A6" w14:textId="2F8C1252" w:rsidR="009D50F4" w:rsidRPr="00E47B01" w:rsidRDefault="009D50F4" w:rsidP="009D50F4">
            <w:pPr>
              <w:pStyle w:val="NoSpacing"/>
              <w:rPr>
                <w:rFonts w:asciiTheme="majorHAnsi" w:hAnsiTheme="majorHAnsi" w:cstheme="majorHAnsi"/>
                <w:sz w:val="20"/>
              </w:rPr>
            </w:pPr>
            <w:r w:rsidRPr="00E47B01">
              <w:rPr>
                <w:rFonts w:asciiTheme="majorHAnsi" w:hAnsiTheme="majorHAnsi" w:cstheme="majorHAnsi"/>
                <w:sz w:val="20"/>
              </w:rPr>
              <w:t>What Control Measures Are in Place or Proposed</w:t>
            </w:r>
          </w:p>
        </w:tc>
        <w:tc>
          <w:tcPr>
            <w:tcW w:w="1627" w:type="dxa"/>
            <w:shd w:val="clear" w:color="auto" w:fill="002060"/>
            <w:vAlign w:val="center"/>
          </w:tcPr>
          <w:p w14:paraId="2141DC3E" w14:textId="59277D65" w:rsidR="009D50F4" w:rsidRPr="00E47B01" w:rsidRDefault="009D50F4" w:rsidP="009D50F4">
            <w:pPr>
              <w:pStyle w:val="NoSpacing"/>
              <w:jc w:val="center"/>
              <w:rPr>
                <w:rFonts w:asciiTheme="majorHAnsi" w:hAnsiTheme="majorHAnsi" w:cstheme="majorHAnsi"/>
                <w:sz w:val="20"/>
              </w:rPr>
            </w:pPr>
            <w:r w:rsidRPr="00E47B01">
              <w:rPr>
                <w:rFonts w:asciiTheme="majorHAnsi" w:hAnsiTheme="majorHAnsi" w:cstheme="majorHAnsi"/>
                <w:sz w:val="18"/>
                <w:szCs w:val="18"/>
              </w:rPr>
              <w:t>Present</w:t>
            </w:r>
          </w:p>
        </w:tc>
        <w:tc>
          <w:tcPr>
            <w:tcW w:w="1633" w:type="dxa"/>
            <w:shd w:val="clear" w:color="auto" w:fill="002060"/>
            <w:vAlign w:val="center"/>
          </w:tcPr>
          <w:p w14:paraId="07CD220D" w14:textId="06C43B29" w:rsidR="009D50F4" w:rsidRPr="00E47B01" w:rsidRDefault="009D50F4" w:rsidP="009D50F4">
            <w:pPr>
              <w:pStyle w:val="NoSpacing"/>
              <w:jc w:val="center"/>
              <w:rPr>
                <w:rFonts w:asciiTheme="majorHAnsi" w:hAnsiTheme="majorHAnsi" w:cstheme="majorHAnsi"/>
                <w:sz w:val="20"/>
              </w:rPr>
            </w:pPr>
            <w:r w:rsidRPr="00E47B01">
              <w:rPr>
                <w:rFonts w:asciiTheme="majorHAnsi" w:hAnsiTheme="majorHAnsi" w:cstheme="majorHAnsi"/>
                <w:sz w:val="18"/>
                <w:szCs w:val="18"/>
              </w:rPr>
              <w:t>Recommended</w:t>
            </w:r>
          </w:p>
        </w:tc>
      </w:tr>
      <w:tr w:rsidR="009D50F4" w:rsidRPr="00E47B01" w14:paraId="489DF48F" w14:textId="77777777" w:rsidTr="00FB3493">
        <w:trPr>
          <w:trHeight w:val="279"/>
        </w:trPr>
        <w:tc>
          <w:tcPr>
            <w:tcW w:w="7230" w:type="dxa"/>
            <w:shd w:val="clear" w:color="auto" w:fill="auto"/>
            <w:vAlign w:val="center"/>
          </w:tcPr>
          <w:p w14:paraId="1B3C58E9" w14:textId="6F35153F" w:rsidR="009D50F4" w:rsidRPr="00E47B01" w:rsidRDefault="009D50F4" w:rsidP="009D50F4">
            <w:pPr>
              <w:pStyle w:val="Header"/>
              <w:spacing w:before="20"/>
              <w:rPr>
                <w:rFonts w:asciiTheme="majorHAnsi" w:hAnsiTheme="majorHAnsi" w:cstheme="majorHAnsi"/>
                <w:sz w:val="18"/>
                <w:szCs w:val="18"/>
              </w:rPr>
            </w:pPr>
            <w:r w:rsidRPr="00E47B01">
              <w:rPr>
                <w:rFonts w:asciiTheme="majorHAnsi" w:hAnsiTheme="majorHAnsi" w:cstheme="majorHAnsi"/>
                <w:sz w:val="18"/>
                <w:szCs w:val="18"/>
              </w:rPr>
              <w:t>Isolation</w:t>
            </w:r>
          </w:p>
        </w:tc>
        <w:tc>
          <w:tcPr>
            <w:tcW w:w="1627" w:type="dxa"/>
            <w:shd w:val="clear" w:color="auto" w:fill="FFFFFF" w:themeFill="background1"/>
            <w:vAlign w:val="center"/>
          </w:tcPr>
          <w:p w14:paraId="752BA04F" w14:textId="6F23DC74"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0EC5781F" w14:textId="55B11568"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9D50F4" w:rsidRPr="00E47B01" w14:paraId="61CE748E" w14:textId="77777777" w:rsidTr="00FB3493">
        <w:trPr>
          <w:trHeight w:val="279"/>
        </w:trPr>
        <w:tc>
          <w:tcPr>
            <w:tcW w:w="7230" w:type="dxa"/>
            <w:shd w:val="clear" w:color="auto" w:fill="auto"/>
            <w:vAlign w:val="center"/>
          </w:tcPr>
          <w:p w14:paraId="01E07911" w14:textId="5C3598AA"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Fume cupboard</w:t>
            </w:r>
          </w:p>
        </w:tc>
        <w:tc>
          <w:tcPr>
            <w:tcW w:w="1627" w:type="dxa"/>
            <w:shd w:val="clear" w:color="auto" w:fill="FFFFFF" w:themeFill="background1"/>
            <w:vAlign w:val="center"/>
          </w:tcPr>
          <w:p w14:paraId="1B913029" w14:textId="0B8DF1A4"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2BF1441A" w14:textId="2C18938B"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02DDEED4" w14:textId="77777777" w:rsidTr="00FB3493">
        <w:trPr>
          <w:trHeight w:val="279"/>
        </w:trPr>
        <w:tc>
          <w:tcPr>
            <w:tcW w:w="7230" w:type="dxa"/>
            <w:shd w:val="clear" w:color="auto" w:fill="auto"/>
            <w:vAlign w:val="center"/>
          </w:tcPr>
          <w:p w14:paraId="401F3D79" w14:textId="66C5B85F" w:rsidR="009D50F4" w:rsidRPr="00E47B01" w:rsidRDefault="009D50F4" w:rsidP="009D50F4">
            <w:pPr>
              <w:pStyle w:val="Header"/>
              <w:spacing w:before="20"/>
              <w:rPr>
                <w:rFonts w:asciiTheme="majorHAnsi" w:hAnsiTheme="majorHAnsi" w:cstheme="majorHAnsi"/>
                <w:sz w:val="18"/>
                <w:szCs w:val="18"/>
              </w:rPr>
            </w:pPr>
            <w:r w:rsidRPr="00E47B01">
              <w:rPr>
                <w:rFonts w:asciiTheme="majorHAnsi" w:hAnsiTheme="majorHAnsi" w:cstheme="majorHAnsi"/>
                <w:sz w:val="18"/>
                <w:szCs w:val="18"/>
              </w:rPr>
              <w:t>General ventilation</w:t>
            </w:r>
          </w:p>
        </w:tc>
        <w:tc>
          <w:tcPr>
            <w:tcW w:w="1627" w:type="dxa"/>
            <w:shd w:val="clear" w:color="auto" w:fill="FFFFFF" w:themeFill="background1"/>
            <w:vAlign w:val="center"/>
          </w:tcPr>
          <w:p w14:paraId="09861B5C" w14:textId="6B75E26D"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78D44813" w14:textId="5144E666"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6978CBAB" w14:textId="77777777" w:rsidTr="00FB3493">
        <w:trPr>
          <w:trHeight w:val="279"/>
        </w:trPr>
        <w:tc>
          <w:tcPr>
            <w:tcW w:w="7230" w:type="dxa"/>
            <w:shd w:val="clear" w:color="auto" w:fill="auto"/>
            <w:vAlign w:val="center"/>
          </w:tcPr>
          <w:p w14:paraId="25398FBF" w14:textId="69D2A1EB"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Natural ventilation</w:t>
            </w:r>
          </w:p>
        </w:tc>
        <w:tc>
          <w:tcPr>
            <w:tcW w:w="1627" w:type="dxa"/>
            <w:shd w:val="clear" w:color="auto" w:fill="FFFFFF" w:themeFill="background1"/>
            <w:vAlign w:val="center"/>
          </w:tcPr>
          <w:p w14:paraId="2C4C5AEB" w14:textId="5992A2A2"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0848BC9F" w14:textId="719D21C0"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4982F300" w14:textId="77777777" w:rsidTr="00FB3493">
        <w:trPr>
          <w:trHeight w:val="279"/>
        </w:trPr>
        <w:tc>
          <w:tcPr>
            <w:tcW w:w="7230" w:type="dxa"/>
            <w:shd w:val="clear" w:color="auto" w:fill="auto"/>
            <w:vAlign w:val="center"/>
          </w:tcPr>
          <w:p w14:paraId="1813692B" w14:textId="7EEDD81D"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Other engineering controls</w:t>
            </w:r>
            <w:r>
              <w:rPr>
                <w:rFonts w:asciiTheme="majorHAnsi" w:hAnsiTheme="majorHAnsi" w:cstheme="majorHAnsi"/>
                <w:sz w:val="18"/>
                <w:szCs w:val="18"/>
              </w:rPr>
              <w:t xml:space="preserve"> (</w:t>
            </w:r>
            <w:r w:rsidRPr="00E47B01">
              <w:rPr>
                <w:rFonts w:asciiTheme="majorHAnsi" w:hAnsiTheme="majorHAnsi" w:cstheme="majorHAnsi"/>
                <w:sz w:val="18"/>
                <w:szCs w:val="18"/>
              </w:rPr>
              <w:t xml:space="preserve">e.g., </w:t>
            </w:r>
            <w:r w:rsidRPr="00B7238D">
              <w:rPr>
                <w:rFonts w:asciiTheme="majorHAnsi" w:hAnsiTheme="majorHAnsi" w:cstheme="majorHAnsi"/>
                <w:b/>
                <w:bCs/>
                <w:sz w:val="18"/>
                <w:szCs w:val="18"/>
              </w:rPr>
              <w:t>pr</w:t>
            </w:r>
            <w:r w:rsidRPr="00B7238D">
              <w:rPr>
                <w:rFonts w:asciiTheme="majorHAnsi" w:hAnsiTheme="majorHAnsi" w:cstheme="majorHAnsi"/>
                <w:b/>
                <w:bCs/>
                <w:sz w:val="17"/>
                <w:szCs w:val="17"/>
              </w:rPr>
              <w:t>ovide for appropriate exhaust ventilation and dust collection at machinery.</w:t>
            </w:r>
            <w:r w:rsidRPr="00B7238D">
              <w:rPr>
                <w:rFonts w:asciiTheme="majorHAnsi" w:hAnsiTheme="majorHAnsi" w:cstheme="majorHAnsi"/>
                <w:sz w:val="17"/>
                <w:szCs w:val="17"/>
              </w:rPr>
              <w:t>)</w:t>
            </w:r>
          </w:p>
        </w:tc>
        <w:tc>
          <w:tcPr>
            <w:tcW w:w="1627" w:type="dxa"/>
            <w:shd w:val="clear" w:color="auto" w:fill="FFFFFF" w:themeFill="background1"/>
            <w:vAlign w:val="center"/>
          </w:tcPr>
          <w:p w14:paraId="3BB647B3" w14:textId="6D384EEB"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5AE976E4" w14:textId="271243F2"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69C2A813" w14:textId="77777777" w:rsidTr="00FB3493">
        <w:trPr>
          <w:trHeight w:val="279"/>
        </w:trPr>
        <w:tc>
          <w:tcPr>
            <w:tcW w:w="7230" w:type="dxa"/>
            <w:shd w:val="clear" w:color="auto" w:fill="auto"/>
            <w:vAlign w:val="center"/>
          </w:tcPr>
          <w:p w14:paraId="0020E674" w14:textId="66C1BF79"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 xml:space="preserve">Safe work methods (e.g., </w:t>
            </w:r>
            <w:r w:rsidRPr="00B7238D">
              <w:rPr>
                <w:rFonts w:asciiTheme="majorHAnsi" w:hAnsiTheme="majorHAnsi" w:cstheme="majorHAnsi"/>
                <w:b/>
                <w:bCs/>
                <w:sz w:val="17"/>
                <w:szCs w:val="17"/>
              </w:rPr>
              <w:t>avoid creating dust, precautionary measures against static discharges</w:t>
            </w:r>
            <w:r w:rsidRPr="00B7238D">
              <w:rPr>
                <w:rFonts w:asciiTheme="majorHAnsi" w:hAnsiTheme="majorHAnsi" w:cstheme="majorHAnsi"/>
                <w:sz w:val="18"/>
                <w:szCs w:val="18"/>
              </w:rPr>
              <w:t>.</w:t>
            </w:r>
            <w:r w:rsidRPr="00E47B01">
              <w:rPr>
                <w:rFonts w:asciiTheme="majorHAnsi" w:hAnsiTheme="majorHAnsi" w:cstheme="majorHAnsi"/>
                <w:sz w:val="18"/>
                <w:szCs w:val="18"/>
              </w:rPr>
              <w:t>)</w:t>
            </w:r>
          </w:p>
        </w:tc>
        <w:tc>
          <w:tcPr>
            <w:tcW w:w="1627" w:type="dxa"/>
            <w:shd w:val="clear" w:color="auto" w:fill="FFFFFF" w:themeFill="background1"/>
            <w:vAlign w:val="center"/>
          </w:tcPr>
          <w:p w14:paraId="09359097" w14:textId="4920F1A7"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66F896EB" w14:textId="23FB19BE"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5AC9D94E" w14:textId="77777777" w:rsidTr="00FB3493">
        <w:trPr>
          <w:trHeight w:val="279"/>
        </w:trPr>
        <w:tc>
          <w:tcPr>
            <w:tcW w:w="7230" w:type="dxa"/>
            <w:shd w:val="clear" w:color="auto" w:fill="auto"/>
            <w:vAlign w:val="center"/>
          </w:tcPr>
          <w:p w14:paraId="7B4D34EE" w14:textId="63576233"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Reduce quantity and/or concentration</w:t>
            </w:r>
          </w:p>
        </w:tc>
        <w:tc>
          <w:tcPr>
            <w:tcW w:w="1627" w:type="dxa"/>
            <w:shd w:val="clear" w:color="auto" w:fill="FFFFFF" w:themeFill="background1"/>
            <w:vAlign w:val="center"/>
          </w:tcPr>
          <w:p w14:paraId="5BF4963B" w14:textId="1D421F4E"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5134345E" w14:textId="7FBD663E"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50C1E7D6" w14:textId="77777777" w:rsidTr="00FB3493">
        <w:trPr>
          <w:trHeight w:val="279"/>
        </w:trPr>
        <w:tc>
          <w:tcPr>
            <w:tcW w:w="7230" w:type="dxa"/>
            <w:shd w:val="clear" w:color="auto" w:fill="auto"/>
            <w:vAlign w:val="center"/>
          </w:tcPr>
          <w:p w14:paraId="1B6069F2" w14:textId="7CC797BA"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Information (at least SDS and label)</w:t>
            </w:r>
          </w:p>
        </w:tc>
        <w:tc>
          <w:tcPr>
            <w:tcW w:w="1627" w:type="dxa"/>
            <w:shd w:val="clear" w:color="auto" w:fill="FFFFFF" w:themeFill="background1"/>
            <w:vAlign w:val="center"/>
          </w:tcPr>
          <w:p w14:paraId="5CCD2F45" w14:textId="03C74CDB"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633" w:type="dxa"/>
            <w:shd w:val="clear" w:color="auto" w:fill="FFFFFF" w:themeFill="background1"/>
            <w:vAlign w:val="center"/>
          </w:tcPr>
          <w:p w14:paraId="469B5969" w14:textId="082BE7A1" w:rsidR="009D50F4" w:rsidRPr="00E47B01" w:rsidRDefault="009D50F4" w:rsidP="009D50F4">
            <w:pPr>
              <w:spacing w:line="240" w:lineRule="auto"/>
              <w:jc w:val="center"/>
              <w:rPr>
                <w:rFonts w:asciiTheme="majorHAnsi" w:hAnsiTheme="majorHAnsi" w:cstheme="majorHAnsi"/>
                <w:sz w:val="18"/>
                <w:szCs w:val="18"/>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290729AB" w14:textId="77777777" w:rsidTr="00FB3493">
        <w:trPr>
          <w:trHeight w:val="279"/>
        </w:trPr>
        <w:tc>
          <w:tcPr>
            <w:tcW w:w="7230" w:type="dxa"/>
            <w:shd w:val="clear" w:color="auto" w:fill="auto"/>
            <w:vAlign w:val="center"/>
          </w:tcPr>
          <w:p w14:paraId="6FF2F8D4" w14:textId="1DAB271A"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Ongoing training (hazards, safe use, PPE, health surveillance if applicable)</w:t>
            </w:r>
          </w:p>
        </w:tc>
        <w:tc>
          <w:tcPr>
            <w:tcW w:w="1627" w:type="dxa"/>
            <w:shd w:val="clear" w:color="auto" w:fill="FFFFFF" w:themeFill="background1"/>
            <w:vAlign w:val="center"/>
          </w:tcPr>
          <w:p w14:paraId="5740D101" w14:textId="27A91E43"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6C9EF418" w14:textId="34B02BFC" w:rsidR="009D50F4" w:rsidRPr="00E47B01" w:rsidRDefault="009D50F4" w:rsidP="009D50F4">
            <w:pPr>
              <w:spacing w:line="240" w:lineRule="auto"/>
              <w:jc w:val="center"/>
              <w:rPr>
                <w:rFonts w:asciiTheme="majorHAnsi" w:hAnsiTheme="majorHAnsi" w:cstheme="majorHAnsi"/>
                <w:sz w:val="18"/>
                <w:szCs w:val="18"/>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9D50F4" w:rsidRPr="00E47B01" w14:paraId="4C83B0E2" w14:textId="77777777" w:rsidTr="00FB3493">
        <w:trPr>
          <w:trHeight w:val="279"/>
        </w:trPr>
        <w:tc>
          <w:tcPr>
            <w:tcW w:w="7230" w:type="dxa"/>
            <w:shd w:val="clear" w:color="auto" w:fill="auto"/>
            <w:vAlign w:val="center"/>
          </w:tcPr>
          <w:p w14:paraId="02001D99" w14:textId="77777777" w:rsidR="009D50F4"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Personal protective equipment (list):</w:t>
            </w:r>
          </w:p>
          <w:p w14:paraId="597C3406" w14:textId="77777777" w:rsidR="009D50F4" w:rsidRDefault="009D50F4" w:rsidP="009D50F4">
            <w:pPr>
              <w:pStyle w:val="ListParagraph"/>
              <w:numPr>
                <w:ilvl w:val="0"/>
                <w:numId w:val="4"/>
              </w:numPr>
              <w:spacing w:before="20"/>
              <w:rPr>
                <w:rFonts w:asciiTheme="majorHAnsi" w:hAnsiTheme="majorHAnsi" w:cstheme="majorHAnsi"/>
                <w:sz w:val="18"/>
                <w:szCs w:val="18"/>
              </w:rPr>
            </w:pPr>
            <w:r>
              <w:rPr>
                <w:rFonts w:asciiTheme="majorHAnsi" w:hAnsiTheme="majorHAnsi" w:cstheme="majorHAnsi"/>
                <w:sz w:val="18"/>
                <w:szCs w:val="18"/>
              </w:rPr>
              <w:t>Nirtile rubber gloves</w:t>
            </w:r>
          </w:p>
          <w:p w14:paraId="0CE4A1ED" w14:textId="77777777" w:rsidR="009D50F4" w:rsidRDefault="009D50F4" w:rsidP="009D50F4">
            <w:pPr>
              <w:pStyle w:val="ListParagraph"/>
              <w:numPr>
                <w:ilvl w:val="0"/>
                <w:numId w:val="4"/>
              </w:numPr>
              <w:spacing w:before="20"/>
              <w:rPr>
                <w:rFonts w:asciiTheme="majorHAnsi" w:hAnsiTheme="majorHAnsi" w:cstheme="majorHAnsi"/>
                <w:sz w:val="18"/>
                <w:szCs w:val="18"/>
              </w:rPr>
            </w:pPr>
            <w:r>
              <w:rPr>
                <w:rFonts w:asciiTheme="majorHAnsi" w:hAnsiTheme="majorHAnsi" w:cstheme="majorHAnsi"/>
                <w:sz w:val="18"/>
                <w:szCs w:val="18"/>
              </w:rPr>
              <w:t>Safety glasses with side shields</w:t>
            </w:r>
          </w:p>
          <w:p w14:paraId="798CEAF6" w14:textId="3A24C01D" w:rsidR="009D50F4" w:rsidRPr="00E47B01" w:rsidRDefault="009D50F4" w:rsidP="009D50F4">
            <w:pPr>
              <w:spacing w:before="20"/>
              <w:rPr>
                <w:rFonts w:asciiTheme="majorHAnsi" w:hAnsiTheme="majorHAnsi" w:cstheme="majorHAnsi"/>
                <w:sz w:val="18"/>
                <w:szCs w:val="18"/>
              </w:rPr>
            </w:pPr>
            <w:r w:rsidRPr="00B7238D">
              <w:rPr>
                <w:rFonts w:asciiTheme="majorHAnsi" w:hAnsiTheme="majorHAnsi" w:cstheme="majorHAnsi"/>
                <w:sz w:val="18"/>
                <w:szCs w:val="18"/>
              </w:rPr>
              <w:t xml:space="preserve">Dust safety masks are recommended when the dust concen-tration is more than 10 mg/m3. </w:t>
            </w:r>
          </w:p>
        </w:tc>
        <w:tc>
          <w:tcPr>
            <w:tcW w:w="1627" w:type="dxa"/>
            <w:shd w:val="clear" w:color="auto" w:fill="FFFFFF" w:themeFill="background1"/>
            <w:vAlign w:val="center"/>
          </w:tcPr>
          <w:p w14:paraId="2E1EC545" w14:textId="04FF8E75" w:rsidR="009D50F4" w:rsidRPr="00E47B01" w:rsidRDefault="009D50F4" w:rsidP="009D50F4">
            <w:pPr>
              <w:spacing w:line="240" w:lineRule="auto"/>
              <w:jc w:val="center"/>
              <w:rPr>
                <w:rFonts w:asciiTheme="majorHAnsi" w:hAnsiTheme="majorHAnsi" w:cstheme="majorHAnsi"/>
                <w:sz w:val="16"/>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633" w:type="dxa"/>
            <w:shd w:val="clear" w:color="auto" w:fill="FFFFFF" w:themeFill="background1"/>
            <w:vAlign w:val="center"/>
          </w:tcPr>
          <w:p w14:paraId="6D82C31A" w14:textId="7D946E88" w:rsidR="009D50F4" w:rsidRPr="00E47B01" w:rsidRDefault="009D50F4" w:rsidP="009D50F4">
            <w:pPr>
              <w:spacing w:line="240" w:lineRule="auto"/>
              <w:jc w:val="center"/>
              <w:rPr>
                <w:rFonts w:asciiTheme="majorHAnsi" w:hAnsiTheme="majorHAnsi" w:cstheme="majorHAnsi"/>
                <w:sz w:val="16"/>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r>
      <w:tr w:rsidR="009D50F4" w:rsidRPr="00E47B01" w14:paraId="0431BAB7" w14:textId="77777777" w:rsidTr="00FB3493">
        <w:trPr>
          <w:trHeight w:val="279"/>
        </w:trPr>
        <w:tc>
          <w:tcPr>
            <w:tcW w:w="7230" w:type="dxa"/>
            <w:shd w:val="clear" w:color="auto" w:fill="auto"/>
            <w:vAlign w:val="center"/>
          </w:tcPr>
          <w:p w14:paraId="5CD8555C" w14:textId="2AFAB264"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First aid supplies/equipment (e.g., safety shower)</w:t>
            </w:r>
          </w:p>
        </w:tc>
        <w:tc>
          <w:tcPr>
            <w:tcW w:w="1627" w:type="dxa"/>
            <w:shd w:val="clear" w:color="auto" w:fill="FFFFFF" w:themeFill="background1"/>
            <w:vAlign w:val="center"/>
          </w:tcPr>
          <w:p w14:paraId="724FA24E" w14:textId="337999BD" w:rsidR="009D50F4" w:rsidRPr="00E47B01" w:rsidRDefault="009D50F4" w:rsidP="009D50F4">
            <w:pPr>
              <w:spacing w:line="240" w:lineRule="auto"/>
              <w:jc w:val="center"/>
              <w:rPr>
                <w:rFonts w:asciiTheme="majorHAnsi" w:hAnsiTheme="majorHAnsi" w:cstheme="majorHAnsi"/>
                <w:sz w:val="16"/>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1633" w:type="dxa"/>
            <w:shd w:val="clear" w:color="auto" w:fill="FFFFFF" w:themeFill="background1"/>
            <w:vAlign w:val="center"/>
          </w:tcPr>
          <w:p w14:paraId="74127C26" w14:textId="6E474EF2"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9D50F4" w:rsidRPr="00E47B01" w14:paraId="33434F66" w14:textId="77777777" w:rsidTr="00FB3493">
        <w:trPr>
          <w:trHeight w:val="279"/>
        </w:trPr>
        <w:tc>
          <w:tcPr>
            <w:tcW w:w="7230" w:type="dxa"/>
            <w:shd w:val="clear" w:color="auto" w:fill="auto"/>
            <w:vAlign w:val="center"/>
          </w:tcPr>
          <w:p w14:paraId="0B9FA881" w14:textId="33DE797B"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First aid training</w:t>
            </w:r>
          </w:p>
        </w:tc>
        <w:tc>
          <w:tcPr>
            <w:tcW w:w="1627" w:type="dxa"/>
            <w:shd w:val="clear" w:color="auto" w:fill="FFFFFF" w:themeFill="background1"/>
            <w:vAlign w:val="center"/>
          </w:tcPr>
          <w:p w14:paraId="07100B66" w14:textId="588F421A"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0D91F3D1" w14:textId="79FD91AF"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9D50F4" w:rsidRPr="00E47B01" w14:paraId="2AF9529C" w14:textId="77777777" w:rsidTr="00FB3493">
        <w:trPr>
          <w:trHeight w:val="279"/>
        </w:trPr>
        <w:tc>
          <w:tcPr>
            <w:tcW w:w="7230" w:type="dxa"/>
            <w:shd w:val="clear" w:color="auto" w:fill="auto"/>
            <w:vAlign w:val="center"/>
          </w:tcPr>
          <w:p w14:paraId="0D16A72D" w14:textId="7512BCE6" w:rsidR="009D50F4" w:rsidRPr="00E47B01" w:rsidRDefault="009D50F4" w:rsidP="009D50F4">
            <w:pPr>
              <w:tabs>
                <w:tab w:val="right" w:leader="dot" w:pos="6696"/>
              </w:tabs>
              <w:spacing w:before="20"/>
              <w:rPr>
                <w:rFonts w:asciiTheme="majorHAnsi" w:hAnsiTheme="majorHAnsi" w:cstheme="majorHAnsi"/>
                <w:sz w:val="18"/>
                <w:szCs w:val="18"/>
              </w:rPr>
            </w:pPr>
            <w:r w:rsidRPr="00E47B01">
              <w:rPr>
                <w:rFonts w:asciiTheme="majorHAnsi" w:hAnsiTheme="majorHAnsi" w:cstheme="majorHAnsi"/>
                <w:sz w:val="18"/>
                <w:szCs w:val="18"/>
              </w:rPr>
              <w:t>Evacuation plan, emergency plan and equipment required.</w:t>
            </w:r>
          </w:p>
        </w:tc>
        <w:tc>
          <w:tcPr>
            <w:tcW w:w="1627" w:type="dxa"/>
            <w:shd w:val="clear" w:color="auto" w:fill="FFFFFF" w:themeFill="background1"/>
            <w:vAlign w:val="center"/>
          </w:tcPr>
          <w:p w14:paraId="39182451" w14:textId="0CB04E80"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6E360F64" w14:textId="0192561F"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r w:rsidR="009D50F4" w:rsidRPr="00E47B01" w14:paraId="1CAC90DB" w14:textId="77777777" w:rsidTr="00106CA9">
        <w:trPr>
          <w:trHeight w:val="249"/>
        </w:trPr>
        <w:tc>
          <w:tcPr>
            <w:tcW w:w="7230" w:type="dxa"/>
            <w:shd w:val="clear" w:color="auto" w:fill="auto"/>
            <w:vAlign w:val="center"/>
          </w:tcPr>
          <w:p w14:paraId="3D416937" w14:textId="6FCA8648" w:rsidR="009D50F4" w:rsidRPr="00E47B01" w:rsidRDefault="009D50F4" w:rsidP="009D50F4">
            <w:pPr>
              <w:spacing w:before="20"/>
              <w:rPr>
                <w:rFonts w:asciiTheme="majorHAnsi" w:hAnsiTheme="majorHAnsi" w:cstheme="majorHAnsi"/>
                <w:sz w:val="18"/>
                <w:szCs w:val="18"/>
              </w:rPr>
            </w:pPr>
            <w:r w:rsidRPr="00E47B01">
              <w:rPr>
                <w:rFonts w:asciiTheme="majorHAnsi" w:hAnsiTheme="majorHAnsi" w:cstheme="majorHAnsi"/>
                <w:sz w:val="18"/>
                <w:szCs w:val="18"/>
              </w:rPr>
              <w:t>Other controls (specify)</w:t>
            </w:r>
          </w:p>
        </w:tc>
        <w:tc>
          <w:tcPr>
            <w:tcW w:w="1627" w:type="dxa"/>
            <w:shd w:val="clear" w:color="auto" w:fill="FFFFFF" w:themeFill="background1"/>
            <w:vAlign w:val="center"/>
          </w:tcPr>
          <w:p w14:paraId="116E24C5" w14:textId="40898923"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1633" w:type="dxa"/>
            <w:shd w:val="clear" w:color="auto" w:fill="FFFFFF" w:themeFill="background1"/>
            <w:vAlign w:val="center"/>
          </w:tcPr>
          <w:p w14:paraId="49855F79" w14:textId="0BC59503" w:rsidR="009D50F4" w:rsidRPr="00E47B01" w:rsidRDefault="009D50F4" w:rsidP="009D50F4">
            <w:pPr>
              <w:spacing w:line="240" w:lineRule="auto"/>
              <w:jc w:val="center"/>
              <w:rPr>
                <w:rFonts w:asciiTheme="majorHAnsi" w:hAnsiTheme="majorHAnsi" w:cstheme="majorHAnsi"/>
                <w:sz w:val="16"/>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r>
    </w:tbl>
    <w:p w14:paraId="73185160" w14:textId="77777777" w:rsidR="00914566" w:rsidRPr="00E47B01" w:rsidRDefault="00914566" w:rsidP="00914566">
      <w:pPr>
        <w:pStyle w:val="NoSpacing"/>
        <w:rPr>
          <w:rFonts w:asciiTheme="majorHAnsi" w:hAnsiTheme="majorHAnsi" w:cstheme="majorHAnsi"/>
        </w:rPr>
      </w:pPr>
    </w:p>
    <w:tbl>
      <w:tblPr>
        <w:tblStyle w:val="TableGrid"/>
        <w:tblW w:w="10490" w:type="dxa"/>
        <w:tblLook w:val="04A0" w:firstRow="1" w:lastRow="0" w:firstColumn="1" w:lastColumn="0" w:noHBand="0" w:noVBand="1"/>
      </w:tblPr>
      <w:tblGrid>
        <w:gridCol w:w="419"/>
        <w:gridCol w:w="5710"/>
        <w:gridCol w:w="413"/>
        <w:gridCol w:w="836"/>
        <w:gridCol w:w="561"/>
        <w:gridCol w:w="2551"/>
      </w:tblGrid>
      <w:tr w:rsidR="00526A4B" w:rsidRPr="00E47B01" w14:paraId="2C1BCBCB" w14:textId="77777777" w:rsidTr="00FB3493">
        <w:tc>
          <w:tcPr>
            <w:tcW w:w="6129" w:type="dxa"/>
            <w:gridSpan w:val="2"/>
            <w:tcBorders>
              <w:left w:val="single" w:sz="4" w:space="0" w:color="AEAAAA"/>
              <w:bottom w:val="single" w:sz="4" w:space="0" w:color="000000"/>
              <w:right w:val="single" w:sz="4" w:space="0" w:color="FFFFFF" w:themeColor="background1"/>
            </w:tcBorders>
            <w:shd w:val="clear" w:color="auto" w:fill="002060"/>
            <w:vAlign w:val="center"/>
          </w:tcPr>
          <w:p w14:paraId="33A71AB3" w14:textId="6D73830B"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Outcomes</w:t>
            </w:r>
          </w:p>
        </w:tc>
        <w:tc>
          <w:tcPr>
            <w:tcW w:w="4361" w:type="dxa"/>
            <w:gridSpan w:val="4"/>
            <w:tcBorders>
              <w:left w:val="single" w:sz="4" w:space="0" w:color="FFFFFF" w:themeColor="background1"/>
              <w:right w:val="single" w:sz="4" w:space="0" w:color="AEAAAA"/>
            </w:tcBorders>
            <w:shd w:val="clear" w:color="auto" w:fill="002060"/>
            <w:vAlign w:val="center"/>
          </w:tcPr>
          <w:p w14:paraId="146970DF" w14:textId="6757C949"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Action required to reduce risks:</w:t>
            </w:r>
          </w:p>
        </w:tc>
      </w:tr>
      <w:tr w:rsidR="00526A4B" w:rsidRPr="00E47B01" w14:paraId="45AED7BA" w14:textId="77777777" w:rsidTr="00FB3493">
        <w:tc>
          <w:tcPr>
            <w:tcW w:w="419" w:type="dxa"/>
            <w:tcBorders>
              <w:left w:val="single" w:sz="4" w:space="0" w:color="AEAAAA"/>
              <w:bottom w:val="single" w:sz="4" w:space="0" w:color="000000"/>
              <w:right w:val="nil"/>
            </w:tcBorders>
            <w:vAlign w:val="center"/>
          </w:tcPr>
          <w:p w14:paraId="4165E7BD" w14:textId="534C587A" w:rsidR="00526A4B" w:rsidRPr="00E47B01" w:rsidRDefault="00163983" w:rsidP="00526A4B">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1"/>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5710" w:type="dxa"/>
            <w:tcBorders>
              <w:left w:val="nil"/>
              <w:bottom w:val="single" w:sz="4" w:space="0" w:color="000000"/>
            </w:tcBorders>
            <w:vAlign w:val="center"/>
          </w:tcPr>
          <w:p w14:paraId="7D7811F3" w14:textId="4ADD3245"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Risks not significant now and not likely to increase</w:t>
            </w:r>
          </w:p>
        </w:tc>
        <w:tc>
          <w:tcPr>
            <w:tcW w:w="4361" w:type="dxa"/>
            <w:gridSpan w:val="4"/>
            <w:tcBorders>
              <w:right w:val="single" w:sz="4" w:space="0" w:color="AEAAAA"/>
            </w:tcBorders>
            <w:vAlign w:val="center"/>
          </w:tcPr>
          <w:p w14:paraId="2655D3E6" w14:textId="087E1321"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check adequacy of controls and whether any exposure routes are at risk)</w:t>
            </w:r>
          </w:p>
        </w:tc>
      </w:tr>
      <w:tr w:rsidR="00526A4B" w:rsidRPr="00E47B01" w14:paraId="18BF3638" w14:textId="77777777" w:rsidTr="00FB3493">
        <w:tc>
          <w:tcPr>
            <w:tcW w:w="419" w:type="dxa"/>
            <w:tcBorders>
              <w:left w:val="single" w:sz="4" w:space="0" w:color="AEAAAA"/>
              <w:bottom w:val="single" w:sz="4" w:space="0" w:color="000000"/>
              <w:right w:val="nil"/>
            </w:tcBorders>
            <w:vAlign w:val="center"/>
          </w:tcPr>
          <w:p w14:paraId="5F96C4BF" w14:textId="13EC9B79" w:rsidR="00526A4B" w:rsidRPr="00E47B01" w:rsidRDefault="00477EAD" w:rsidP="00526A4B">
            <w:pPr>
              <w:pStyle w:val="NoSpacing"/>
              <w:rPr>
                <w:rFonts w:asciiTheme="majorHAnsi" w:hAnsiTheme="majorHAnsi" w:cstheme="majorHAnsi"/>
              </w:rPr>
            </w:pPr>
            <w:r>
              <w:rPr>
                <w:rFonts w:asciiTheme="majorHAnsi" w:hAnsiTheme="majorHAnsi" w:cstheme="majorHAnsi"/>
                <w:sz w:val="16"/>
              </w:rPr>
              <w:fldChar w:fldCharType="begin">
                <w:ffData>
                  <w:name w:val=""/>
                  <w:enabled/>
                  <w:calcOnExit w:val="0"/>
                  <w:checkBox>
                    <w:sizeAuto/>
                    <w:default w:val="0"/>
                  </w:checkBox>
                </w:ffData>
              </w:fldChar>
            </w:r>
            <w:r>
              <w:rPr>
                <w:rFonts w:asciiTheme="majorHAnsi" w:hAnsiTheme="majorHAnsi" w:cstheme="majorHAnsi"/>
                <w:sz w:val="16"/>
              </w:rPr>
              <w:instrText xml:space="preserve"> FORMCHECKBOX </w:instrText>
            </w:r>
            <w:r>
              <w:rPr>
                <w:rFonts w:asciiTheme="majorHAnsi" w:hAnsiTheme="majorHAnsi" w:cstheme="majorHAnsi"/>
                <w:sz w:val="16"/>
              </w:rPr>
            </w:r>
            <w:r>
              <w:rPr>
                <w:rFonts w:asciiTheme="majorHAnsi" w:hAnsiTheme="majorHAnsi" w:cstheme="majorHAnsi"/>
                <w:sz w:val="16"/>
              </w:rPr>
              <w:fldChar w:fldCharType="separate"/>
            </w:r>
            <w:r>
              <w:rPr>
                <w:rFonts w:asciiTheme="majorHAnsi" w:hAnsiTheme="majorHAnsi" w:cstheme="majorHAnsi"/>
                <w:sz w:val="16"/>
              </w:rPr>
              <w:fldChar w:fldCharType="end"/>
            </w:r>
          </w:p>
        </w:tc>
        <w:tc>
          <w:tcPr>
            <w:tcW w:w="5710" w:type="dxa"/>
            <w:tcBorders>
              <w:left w:val="nil"/>
              <w:bottom w:val="single" w:sz="4" w:space="0" w:color="000000"/>
            </w:tcBorders>
            <w:vAlign w:val="center"/>
          </w:tcPr>
          <w:p w14:paraId="3606CCD9" w14:textId="22DE55F6"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Risks significant but effectively controlled at the moment</w:t>
            </w:r>
          </w:p>
        </w:tc>
        <w:tc>
          <w:tcPr>
            <w:tcW w:w="413" w:type="dxa"/>
            <w:tcBorders>
              <w:bottom w:val="single" w:sz="4" w:space="0" w:color="000000"/>
              <w:right w:val="single" w:sz="4" w:space="0" w:color="FFFFFF" w:themeColor="background1"/>
            </w:tcBorders>
            <w:vAlign w:val="center"/>
          </w:tcPr>
          <w:p w14:paraId="3DED652B" w14:textId="66F7D0BB"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836" w:type="dxa"/>
            <w:tcBorders>
              <w:left w:val="single" w:sz="4" w:space="0" w:color="FFFFFF" w:themeColor="background1"/>
              <w:bottom w:val="single" w:sz="4" w:space="0" w:color="000000"/>
            </w:tcBorders>
            <w:vAlign w:val="center"/>
          </w:tcPr>
          <w:p w14:paraId="574EEF46" w14:textId="6E55E7EB"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No</w:t>
            </w:r>
          </w:p>
        </w:tc>
        <w:tc>
          <w:tcPr>
            <w:tcW w:w="561" w:type="dxa"/>
            <w:tcBorders>
              <w:bottom w:val="single" w:sz="4" w:space="0" w:color="000000"/>
              <w:right w:val="single" w:sz="4" w:space="0" w:color="FFFFFF" w:themeColor="background1"/>
            </w:tcBorders>
            <w:vAlign w:val="center"/>
          </w:tcPr>
          <w:p w14:paraId="0A3E234E" w14:textId="0B4115F1"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2551" w:type="dxa"/>
            <w:tcBorders>
              <w:left w:val="single" w:sz="4" w:space="0" w:color="FFFFFF" w:themeColor="background1"/>
              <w:bottom w:val="single" w:sz="4" w:space="0" w:color="000000"/>
              <w:right w:val="single" w:sz="4" w:space="0" w:color="AEAAAA"/>
            </w:tcBorders>
            <w:vAlign w:val="center"/>
          </w:tcPr>
          <w:p w14:paraId="0CDD16C5" w14:textId="7D39FDD3"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Yes (specify):</w:t>
            </w:r>
          </w:p>
        </w:tc>
      </w:tr>
      <w:tr w:rsidR="00526A4B" w:rsidRPr="00E47B01" w14:paraId="714410FC" w14:textId="77777777" w:rsidTr="00FB3493">
        <w:tc>
          <w:tcPr>
            <w:tcW w:w="419" w:type="dxa"/>
            <w:tcBorders>
              <w:left w:val="single" w:sz="4" w:space="0" w:color="AEAAAA"/>
              <w:bottom w:val="single" w:sz="4" w:space="0" w:color="000000"/>
              <w:right w:val="nil"/>
            </w:tcBorders>
            <w:vAlign w:val="center"/>
          </w:tcPr>
          <w:p w14:paraId="7A8FD416" w14:textId="1C3782D3"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710" w:type="dxa"/>
            <w:tcBorders>
              <w:left w:val="nil"/>
              <w:bottom w:val="single" w:sz="4" w:space="0" w:color="000000"/>
            </w:tcBorders>
            <w:vAlign w:val="center"/>
          </w:tcPr>
          <w:p w14:paraId="7AC856B6" w14:textId="4694907D"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Risks significant and not adequately controlled at the moment</w:t>
            </w:r>
          </w:p>
        </w:tc>
        <w:tc>
          <w:tcPr>
            <w:tcW w:w="4361" w:type="dxa"/>
            <w:gridSpan w:val="4"/>
            <w:tcBorders>
              <w:bottom w:val="single" w:sz="4" w:space="0" w:color="000000"/>
              <w:right w:val="single" w:sz="4" w:space="0" w:color="AEAAAA"/>
            </w:tcBorders>
            <w:vAlign w:val="center"/>
          </w:tcPr>
          <w:p w14:paraId="7AED00C9" w14:textId="77777777" w:rsidR="00526A4B" w:rsidRPr="00E47B01" w:rsidRDefault="00526A4B" w:rsidP="00526A4B">
            <w:pPr>
              <w:pStyle w:val="NoSpacing"/>
              <w:rPr>
                <w:rFonts w:asciiTheme="majorHAnsi" w:hAnsiTheme="majorHAnsi" w:cstheme="majorHAnsi"/>
              </w:rPr>
            </w:pPr>
          </w:p>
        </w:tc>
      </w:tr>
      <w:tr w:rsidR="00526A4B" w:rsidRPr="00E47B01" w14:paraId="7581FFC0" w14:textId="77777777" w:rsidTr="00FB3493">
        <w:tc>
          <w:tcPr>
            <w:tcW w:w="419" w:type="dxa"/>
            <w:tcBorders>
              <w:left w:val="single" w:sz="4" w:space="0" w:color="AEAAAA"/>
              <w:right w:val="nil"/>
            </w:tcBorders>
            <w:vAlign w:val="center"/>
          </w:tcPr>
          <w:p w14:paraId="5B4C7806" w14:textId="18A28B88" w:rsidR="00526A4B" w:rsidRPr="00E47B01" w:rsidRDefault="00526A4B" w:rsidP="00526A4B">
            <w:pPr>
              <w:pStyle w:val="NoSpacing"/>
              <w:rPr>
                <w:rFonts w:asciiTheme="majorHAnsi" w:hAnsiTheme="majorHAnsi" w:cstheme="majorHAnsi"/>
              </w:rPr>
            </w:pPr>
            <w:r w:rsidRPr="00E47B01">
              <w:rPr>
                <w:rFonts w:asciiTheme="majorHAnsi" w:hAnsiTheme="majorHAnsi" w:cstheme="majorHAnsi"/>
                <w:sz w:val="16"/>
              </w:rPr>
              <w:fldChar w:fldCharType="begin">
                <w:ffData>
                  <w:name w:val="Check2"/>
                  <w:enabled/>
                  <w:calcOnExit w:val="0"/>
                  <w:checkBox>
                    <w:sizeAuto/>
                    <w:default w:val="0"/>
                  </w:checkBox>
                </w:ffData>
              </w:fldChar>
            </w:r>
            <w:r w:rsidRPr="00E47B01">
              <w:rPr>
                <w:rFonts w:asciiTheme="majorHAnsi" w:hAnsiTheme="majorHAnsi" w:cstheme="majorHAnsi"/>
                <w:sz w:val="16"/>
              </w:rPr>
              <w:instrText xml:space="preserve"> FORMCHECKBOX </w:instrText>
            </w:r>
            <w:r w:rsidRPr="00E47B01">
              <w:rPr>
                <w:rFonts w:asciiTheme="majorHAnsi" w:hAnsiTheme="majorHAnsi" w:cstheme="majorHAnsi"/>
                <w:sz w:val="16"/>
              </w:rPr>
            </w:r>
            <w:r w:rsidRPr="00E47B01">
              <w:rPr>
                <w:rFonts w:asciiTheme="majorHAnsi" w:hAnsiTheme="majorHAnsi" w:cstheme="majorHAnsi"/>
                <w:sz w:val="16"/>
              </w:rPr>
              <w:fldChar w:fldCharType="separate"/>
            </w:r>
            <w:r w:rsidRPr="00E47B01">
              <w:rPr>
                <w:rFonts w:asciiTheme="majorHAnsi" w:hAnsiTheme="majorHAnsi" w:cstheme="majorHAnsi"/>
                <w:sz w:val="16"/>
              </w:rPr>
              <w:fldChar w:fldCharType="end"/>
            </w:r>
          </w:p>
        </w:tc>
        <w:tc>
          <w:tcPr>
            <w:tcW w:w="5710" w:type="dxa"/>
            <w:tcBorders>
              <w:left w:val="nil"/>
            </w:tcBorders>
            <w:vAlign w:val="center"/>
          </w:tcPr>
          <w:p w14:paraId="1FA56E5A" w14:textId="4C77E83F" w:rsidR="00526A4B" w:rsidRPr="00E47B01" w:rsidRDefault="00526A4B" w:rsidP="00526A4B">
            <w:pPr>
              <w:pStyle w:val="NoSpacing"/>
              <w:rPr>
                <w:rFonts w:asciiTheme="majorHAnsi" w:hAnsiTheme="majorHAnsi" w:cstheme="majorHAnsi"/>
                <w:sz w:val="18"/>
                <w:szCs w:val="18"/>
              </w:rPr>
            </w:pPr>
            <w:r w:rsidRPr="00E47B01">
              <w:rPr>
                <w:rFonts w:asciiTheme="majorHAnsi" w:hAnsiTheme="majorHAnsi" w:cstheme="majorHAnsi"/>
                <w:sz w:val="18"/>
                <w:szCs w:val="18"/>
              </w:rPr>
              <w:t>Uncertain about risks; more detailed assessment required</w:t>
            </w:r>
          </w:p>
        </w:tc>
        <w:tc>
          <w:tcPr>
            <w:tcW w:w="4361" w:type="dxa"/>
            <w:gridSpan w:val="4"/>
            <w:tcBorders>
              <w:right w:val="single" w:sz="4" w:space="0" w:color="AEAAAA"/>
            </w:tcBorders>
            <w:vAlign w:val="center"/>
          </w:tcPr>
          <w:p w14:paraId="2F15E1BE" w14:textId="77777777" w:rsidR="00526A4B" w:rsidRPr="00E47B01" w:rsidRDefault="00526A4B" w:rsidP="00526A4B">
            <w:pPr>
              <w:pStyle w:val="NoSpacing"/>
              <w:rPr>
                <w:rFonts w:asciiTheme="majorHAnsi" w:hAnsiTheme="majorHAnsi" w:cstheme="majorHAnsi"/>
              </w:rPr>
            </w:pPr>
          </w:p>
        </w:tc>
      </w:tr>
    </w:tbl>
    <w:p w14:paraId="1AC60C5B" w14:textId="58F66112" w:rsidR="00914566" w:rsidRPr="00E47B01" w:rsidRDefault="00914566" w:rsidP="00914566">
      <w:pPr>
        <w:pStyle w:val="NoSpacing"/>
        <w:rPr>
          <w:rFonts w:asciiTheme="majorHAnsi" w:hAnsiTheme="majorHAnsi" w:cstheme="majorHAnsi"/>
        </w:rPr>
      </w:pPr>
    </w:p>
    <w:tbl>
      <w:tblPr>
        <w:tblStyle w:val="TableGrid"/>
        <w:tblW w:w="0" w:type="auto"/>
        <w:tblInd w:w="-5" w:type="dxa"/>
        <w:tblBorders>
          <w:top w:val="single" w:sz="4" w:space="0" w:color="AEAAAA"/>
          <w:left w:val="none" w:sz="0" w:space="0" w:color="auto"/>
          <w:bottom w:val="single" w:sz="4" w:space="0" w:color="AEAAAA"/>
          <w:right w:val="none" w:sz="0" w:space="0" w:color="auto"/>
          <w:insideH w:val="single" w:sz="4" w:space="0" w:color="AEAAAA"/>
          <w:insideV w:val="single" w:sz="4" w:space="0" w:color="AEAAAA"/>
        </w:tblBorders>
        <w:tblLook w:val="04A0" w:firstRow="1" w:lastRow="0" w:firstColumn="1" w:lastColumn="0" w:noHBand="0" w:noVBand="1"/>
      </w:tblPr>
      <w:tblGrid>
        <w:gridCol w:w="1364"/>
        <w:gridCol w:w="2561"/>
        <w:gridCol w:w="1388"/>
        <w:gridCol w:w="2416"/>
        <w:gridCol w:w="842"/>
        <w:gridCol w:w="1913"/>
      </w:tblGrid>
      <w:tr w:rsidR="00526A4B" w:rsidRPr="00E47B01" w14:paraId="7786E15A" w14:textId="77777777" w:rsidTr="00FB3493">
        <w:trPr>
          <w:trHeight w:val="283"/>
        </w:trPr>
        <w:tc>
          <w:tcPr>
            <w:tcW w:w="10484" w:type="dxa"/>
            <w:gridSpan w:val="6"/>
            <w:shd w:val="clear" w:color="auto" w:fill="002060"/>
            <w:vAlign w:val="center"/>
          </w:tcPr>
          <w:p w14:paraId="6A526F5B" w14:textId="32D3DAA5" w:rsidR="00526A4B" w:rsidRPr="00E47B01" w:rsidRDefault="00526A4B" w:rsidP="00D67747">
            <w:pPr>
              <w:spacing w:line="240" w:lineRule="auto"/>
              <w:rPr>
                <w:rFonts w:asciiTheme="majorHAnsi" w:hAnsiTheme="majorHAnsi" w:cstheme="majorHAnsi"/>
                <w:color w:val="FFFFFF" w:themeColor="background1"/>
                <w:sz w:val="20"/>
              </w:rPr>
            </w:pPr>
            <w:r w:rsidRPr="00E47B01">
              <w:rPr>
                <w:rFonts w:asciiTheme="majorHAnsi" w:hAnsiTheme="majorHAnsi" w:cstheme="majorHAnsi"/>
                <w:color w:val="FFFFFF" w:themeColor="background1"/>
              </w:rPr>
              <w:t>Carried Out By:</w:t>
            </w:r>
          </w:p>
        </w:tc>
      </w:tr>
      <w:tr w:rsidR="00106CA9" w:rsidRPr="00E47B01" w14:paraId="24D1DB44" w14:textId="77777777" w:rsidTr="00FB3493">
        <w:trPr>
          <w:trHeight w:val="340"/>
        </w:trPr>
        <w:tc>
          <w:tcPr>
            <w:tcW w:w="1364" w:type="dxa"/>
            <w:shd w:val="clear" w:color="auto" w:fill="D9D9D9" w:themeFill="background1" w:themeFillShade="D9"/>
            <w:vAlign w:val="center"/>
            <w:hideMark/>
          </w:tcPr>
          <w:p w14:paraId="0C803E19" w14:textId="77777777" w:rsidR="00526A4B" w:rsidRPr="00E47B01" w:rsidRDefault="00526A4B" w:rsidP="00D67747">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Print Name:</w:t>
            </w:r>
          </w:p>
        </w:tc>
        <w:tc>
          <w:tcPr>
            <w:tcW w:w="2561" w:type="dxa"/>
            <w:vAlign w:val="center"/>
            <w:hideMark/>
          </w:tcPr>
          <w:p w14:paraId="2EDAF710" w14:textId="7E191F1E" w:rsidR="00526A4B" w:rsidRPr="00E47B01" w:rsidRDefault="00E313A7" w:rsidP="00D67747">
            <w:pPr>
              <w:spacing w:line="240" w:lineRule="auto"/>
              <w:rPr>
                <w:rFonts w:asciiTheme="majorHAnsi" w:hAnsiTheme="majorHAnsi" w:cstheme="majorHAnsi"/>
                <w:sz w:val="20"/>
              </w:rPr>
            </w:pPr>
            <w:r>
              <w:rPr>
                <w:rFonts w:asciiTheme="majorHAnsi" w:hAnsiTheme="majorHAnsi" w:cstheme="majorHAnsi"/>
                <w:sz w:val="20"/>
              </w:rPr>
              <w:t xml:space="preserve">Robert Anderson </w:t>
            </w:r>
          </w:p>
        </w:tc>
        <w:tc>
          <w:tcPr>
            <w:tcW w:w="1388" w:type="dxa"/>
            <w:shd w:val="clear" w:color="auto" w:fill="D9D9D9" w:themeFill="background1" w:themeFillShade="D9"/>
            <w:vAlign w:val="center"/>
          </w:tcPr>
          <w:p w14:paraId="2144DA36" w14:textId="77777777" w:rsidR="00526A4B" w:rsidRPr="00E47B01" w:rsidRDefault="00526A4B" w:rsidP="00D67747">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Signature:</w:t>
            </w:r>
          </w:p>
        </w:tc>
        <w:tc>
          <w:tcPr>
            <w:tcW w:w="2416" w:type="dxa"/>
            <w:vAlign w:val="center"/>
          </w:tcPr>
          <w:p w14:paraId="69740256" w14:textId="08BCF367" w:rsidR="00526A4B" w:rsidRPr="00E47B01" w:rsidRDefault="00E313A7" w:rsidP="00D67747">
            <w:pPr>
              <w:spacing w:line="240" w:lineRule="auto"/>
              <w:rPr>
                <w:rFonts w:asciiTheme="majorHAnsi" w:hAnsiTheme="majorHAnsi" w:cstheme="majorHAnsi"/>
                <w:sz w:val="20"/>
              </w:rPr>
            </w:pPr>
            <w:r>
              <w:rPr>
                <w:noProof/>
              </w:rPr>
              <w:drawing>
                <wp:inline distT="0" distB="0" distL="0" distR="0" wp14:anchorId="48207854" wp14:editId="34CC3C2B">
                  <wp:extent cx="1258570" cy="217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1759" cy="233451"/>
                          </a:xfrm>
                          <a:prstGeom prst="rect">
                            <a:avLst/>
                          </a:prstGeom>
                          <a:noFill/>
                          <a:ln>
                            <a:noFill/>
                          </a:ln>
                        </pic:spPr>
                      </pic:pic>
                    </a:graphicData>
                  </a:graphic>
                </wp:inline>
              </w:drawing>
            </w:r>
          </w:p>
        </w:tc>
        <w:tc>
          <w:tcPr>
            <w:tcW w:w="842" w:type="dxa"/>
            <w:shd w:val="clear" w:color="auto" w:fill="D9D9D9" w:themeFill="background1" w:themeFillShade="D9"/>
            <w:vAlign w:val="center"/>
          </w:tcPr>
          <w:p w14:paraId="228A8A57" w14:textId="77777777" w:rsidR="00526A4B" w:rsidRPr="00E47B01" w:rsidRDefault="00526A4B" w:rsidP="00D67747">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Date:</w:t>
            </w:r>
          </w:p>
        </w:tc>
        <w:tc>
          <w:tcPr>
            <w:tcW w:w="1913" w:type="dxa"/>
            <w:vAlign w:val="center"/>
          </w:tcPr>
          <w:p w14:paraId="37E9F111" w14:textId="1BD4ACFC" w:rsidR="00526A4B" w:rsidRPr="00E47B01" w:rsidRDefault="00E313A7" w:rsidP="00D67747">
            <w:pPr>
              <w:spacing w:line="240" w:lineRule="auto"/>
              <w:rPr>
                <w:rFonts w:asciiTheme="majorHAnsi" w:hAnsiTheme="majorHAnsi" w:cstheme="majorHAnsi"/>
                <w:color w:val="000000" w:themeColor="text1"/>
                <w:sz w:val="18"/>
              </w:rPr>
            </w:pPr>
            <w:r>
              <w:rPr>
                <w:rFonts w:asciiTheme="majorHAnsi" w:hAnsiTheme="majorHAnsi" w:cstheme="majorHAnsi"/>
                <w:color w:val="000000" w:themeColor="text1"/>
                <w:sz w:val="18"/>
              </w:rPr>
              <w:t>12/07/2022</w:t>
            </w:r>
          </w:p>
        </w:tc>
      </w:tr>
    </w:tbl>
    <w:p w14:paraId="7EF6D909" w14:textId="14855DB4" w:rsidR="006E679B" w:rsidRPr="00E47B01" w:rsidRDefault="006E679B" w:rsidP="00914566">
      <w:pPr>
        <w:pStyle w:val="NoSpacing"/>
        <w:rPr>
          <w:rFonts w:asciiTheme="majorHAnsi" w:hAnsiTheme="majorHAnsi" w:cstheme="majorHAnsi"/>
        </w:rPr>
      </w:pPr>
    </w:p>
    <w:tbl>
      <w:tblPr>
        <w:tblStyle w:val="TableGrid"/>
        <w:tblW w:w="0" w:type="auto"/>
        <w:tblInd w:w="-5" w:type="dxa"/>
        <w:tblBorders>
          <w:top w:val="single" w:sz="4" w:space="0" w:color="AEAAAA"/>
          <w:left w:val="none" w:sz="0" w:space="0" w:color="auto"/>
          <w:bottom w:val="single" w:sz="4" w:space="0" w:color="AEAAAA"/>
          <w:right w:val="none" w:sz="0" w:space="0" w:color="auto"/>
          <w:insideH w:val="single" w:sz="4" w:space="0" w:color="AEAAAA"/>
          <w:insideV w:val="single" w:sz="4" w:space="0" w:color="AEAAAA"/>
        </w:tblBorders>
        <w:tblLook w:val="04A0" w:firstRow="1" w:lastRow="0" w:firstColumn="1" w:lastColumn="0" w:noHBand="0" w:noVBand="1"/>
      </w:tblPr>
      <w:tblGrid>
        <w:gridCol w:w="1364"/>
        <w:gridCol w:w="2561"/>
        <w:gridCol w:w="1388"/>
        <w:gridCol w:w="2416"/>
        <w:gridCol w:w="842"/>
        <w:gridCol w:w="1913"/>
      </w:tblGrid>
      <w:tr w:rsidR="00526A4B" w:rsidRPr="00E47B01" w14:paraId="1D83CF91" w14:textId="77777777" w:rsidTr="00FB3493">
        <w:trPr>
          <w:trHeight w:val="283"/>
        </w:trPr>
        <w:tc>
          <w:tcPr>
            <w:tcW w:w="10484" w:type="dxa"/>
            <w:gridSpan w:val="6"/>
            <w:shd w:val="clear" w:color="auto" w:fill="002060"/>
            <w:vAlign w:val="center"/>
          </w:tcPr>
          <w:p w14:paraId="54A3731C" w14:textId="4B7A6DD1" w:rsidR="00526A4B" w:rsidRPr="00E47B01" w:rsidRDefault="00526A4B" w:rsidP="00D67747">
            <w:pPr>
              <w:spacing w:line="240" w:lineRule="auto"/>
              <w:rPr>
                <w:rFonts w:asciiTheme="majorHAnsi" w:hAnsiTheme="majorHAnsi" w:cstheme="majorHAnsi"/>
                <w:color w:val="FFFFFF" w:themeColor="background1"/>
                <w:sz w:val="20"/>
              </w:rPr>
            </w:pPr>
            <w:r w:rsidRPr="00E47B01">
              <w:rPr>
                <w:rFonts w:asciiTheme="majorHAnsi" w:hAnsiTheme="majorHAnsi" w:cstheme="majorHAnsi"/>
                <w:color w:val="FFFFFF" w:themeColor="background1"/>
              </w:rPr>
              <w:t>Approved By:</w:t>
            </w:r>
          </w:p>
        </w:tc>
      </w:tr>
      <w:tr w:rsidR="00A87A2A" w:rsidRPr="00E47B01" w14:paraId="31FE53A0" w14:textId="77777777" w:rsidTr="00FB3493">
        <w:trPr>
          <w:trHeight w:val="340"/>
        </w:trPr>
        <w:tc>
          <w:tcPr>
            <w:tcW w:w="1364" w:type="dxa"/>
            <w:shd w:val="clear" w:color="auto" w:fill="D9D9D9" w:themeFill="background1" w:themeFillShade="D9"/>
            <w:vAlign w:val="center"/>
            <w:hideMark/>
          </w:tcPr>
          <w:p w14:paraId="64BEB1B5" w14:textId="77777777" w:rsidR="00A87A2A" w:rsidRPr="00E47B01" w:rsidRDefault="00A87A2A" w:rsidP="00A87A2A">
            <w:pPr>
              <w:pStyle w:val="NoSpacing"/>
              <w:rPr>
                <w:rFonts w:asciiTheme="majorHAnsi" w:hAnsiTheme="majorHAnsi" w:cstheme="majorHAnsi"/>
                <w:color w:val="000000" w:themeColor="text1"/>
                <w:sz w:val="18"/>
              </w:rPr>
            </w:pPr>
            <w:r w:rsidRPr="00E47B01">
              <w:rPr>
                <w:rFonts w:asciiTheme="majorHAnsi" w:hAnsiTheme="majorHAnsi" w:cstheme="majorHAnsi"/>
                <w:color w:val="000000" w:themeColor="text1"/>
                <w:sz w:val="18"/>
              </w:rPr>
              <w:t>Print Name:</w:t>
            </w:r>
          </w:p>
        </w:tc>
        <w:tc>
          <w:tcPr>
            <w:tcW w:w="2561" w:type="dxa"/>
            <w:vAlign w:val="center"/>
            <w:hideMark/>
          </w:tcPr>
          <w:p w14:paraId="02B46A43" w14:textId="4F394AFF" w:rsidR="00A87A2A" w:rsidRPr="00E47B01" w:rsidRDefault="00A87A2A" w:rsidP="00A87A2A">
            <w:pPr>
              <w:spacing w:line="240" w:lineRule="auto"/>
              <w:rPr>
                <w:rFonts w:asciiTheme="majorHAnsi" w:hAnsiTheme="majorHAnsi" w:cstheme="majorHAnsi"/>
                <w:sz w:val="20"/>
              </w:rPr>
            </w:pPr>
            <w:r>
              <w:rPr>
                <w:rFonts w:asciiTheme="majorHAnsi" w:hAnsiTheme="majorHAnsi" w:cstheme="majorHAnsi"/>
                <w:sz w:val="20"/>
              </w:rPr>
              <w:t xml:space="preserve">Robert Anderson </w:t>
            </w:r>
          </w:p>
        </w:tc>
        <w:tc>
          <w:tcPr>
            <w:tcW w:w="1388" w:type="dxa"/>
            <w:shd w:val="clear" w:color="auto" w:fill="D9D9D9" w:themeFill="background1" w:themeFillShade="D9"/>
            <w:vAlign w:val="center"/>
          </w:tcPr>
          <w:p w14:paraId="5E5D4954" w14:textId="4863B013" w:rsidR="00A87A2A" w:rsidRPr="00E47B01" w:rsidRDefault="00A87A2A" w:rsidP="00A87A2A">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Signature:</w:t>
            </w:r>
          </w:p>
        </w:tc>
        <w:tc>
          <w:tcPr>
            <w:tcW w:w="2416" w:type="dxa"/>
            <w:vAlign w:val="center"/>
          </w:tcPr>
          <w:p w14:paraId="3BD3162D" w14:textId="3366B3D3" w:rsidR="00A87A2A" w:rsidRPr="00E47B01" w:rsidRDefault="00A87A2A" w:rsidP="00A87A2A">
            <w:pPr>
              <w:spacing w:line="240" w:lineRule="auto"/>
              <w:rPr>
                <w:rFonts w:asciiTheme="majorHAnsi" w:hAnsiTheme="majorHAnsi" w:cstheme="majorHAnsi"/>
                <w:sz w:val="20"/>
              </w:rPr>
            </w:pPr>
            <w:r>
              <w:rPr>
                <w:noProof/>
              </w:rPr>
              <w:drawing>
                <wp:inline distT="0" distB="0" distL="0" distR="0" wp14:anchorId="060D8736" wp14:editId="669C0A69">
                  <wp:extent cx="1078865" cy="17988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562" cy="190836"/>
                          </a:xfrm>
                          <a:prstGeom prst="rect">
                            <a:avLst/>
                          </a:prstGeom>
                          <a:noFill/>
                          <a:ln>
                            <a:noFill/>
                          </a:ln>
                        </pic:spPr>
                      </pic:pic>
                    </a:graphicData>
                  </a:graphic>
                </wp:inline>
              </w:drawing>
            </w:r>
          </w:p>
        </w:tc>
        <w:tc>
          <w:tcPr>
            <w:tcW w:w="842" w:type="dxa"/>
            <w:shd w:val="clear" w:color="auto" w:fill="D9D9D9" w:themeFill="background1" w:themeFillShade="D9"/>
            <w:vAlign w:val="center"/>
          </w:tcPr>
          <w:p w14:paraId="2C069417" w14:textId="50996DF2" w:rsidR="00A87A2A" w:rsidRPr="00E47B01" w:rsidRDefault="00A87A2A" w:rsidP="00A87A2A">
            <w:pPr>
              <w:spacing w:line="240" w:lineRule="auto"/>
              <w:rPr>
                <w:rFonts w:asciiTheme="majorHAnsi" w:hAnsiTheme="majorHAnsi" w:cstheme="majorHAnsi"/>
                <w:sz w:val="20"/>
              </w:rPr>
            </w:pPr>
            <w:r w:rsidRPr="00E47B01">
              <w:rPr>
                <w:rFonts w:asciiTheme="majorHAnsi" w:hAnsiTheme="majorHAnsi" w:cstheme="majorHAnsi"/>
                <w:color w:val="000000" w:themeColor="text1"/>
                <w:sz w:val="18"/>
              </w:rPr>
              <w:t>Date:</w:t>
            </w:r>
          </w:p>
        </w:tc>
        <w:tc>
          <w:tcPr>
            <w:tcW w:w="1913" w:type="dxa"/>
            <w:vAlign w:val="center"/>
          </w:tcPr>
          <w:p w14:paraId="136C04BC" w14:textId="291BBD93" w:rsidR="00A87A2A" w:rsidRPr="00E47B01" w:rsidRDefault="00A87A2A" w:rsidP="00A87A2A">
            <w:pPr>
              <w:spacing w:line="240" w:lineRule="auto"/>
              <w:rPr>
                <w:rFonts w:asciiTheme="majorHAnsi" w:hAnsiTheme="majorHAnsi" w:cstheme="majorHAnsi"/>
                <w:color w:val="000000" w:themeColor="text1"/>
                <w:sz w:val="18"/>
              </w:rPr>
            </w:pPr>
            <w:r>
              <w:rPr>
                <w:rFonts w:asciiTheme="majorHAnsi" w:hAnsiTheme="majorHAnsi" w:cstheme="majorHAnsi"/>
                <w:color w:val="000000" w:themeColor="text1"/>
                <w:sz w:val="18"/>
              </w:rPr>
              <w:t>12/07/2022</w:t>
            </w:r>
          </w:p>
        </w:tc>
      </w:tr>
    </w:tbl>
    <w:p w14:paraId="72BEE743" w14:textId="77777777" w:rsidR="00526A4B" w:rsidRPr="00E47B01" w:rsidRDefault="00526A4B" w:rsidP="00526A4B">
      <w:pPr>
        <w:rPr>
          <w:rFonts w:asciiTheme="majorHAnsi" w:hAnsiTheme="majorHAnsi" w:cstheme="majorHAnsi"/>
          <w:b/>
          <w:sz w:val="16"/>
          <w:szCs w:val="16"/>
        </w:rPr>
      </w:pPr>
    </w:p>
    <w:tbl>
      <w:tblPr>
        <w:tblW w:w="10348" w:type="dxa"/>
        <w:tblInd w:w="137"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1843"/>
        <w:gridCol w:w="8505"/>
      </w:tblGrid>
      <w:tr w:rsidR="00526A4B" w:rsidRPr="00E47B01" w14:paraId="1B475B46" w14:textId="77777777" w:rsidTr="00FB3493">
        <w:trPr>
          <w:trHeight w:val="271"/>
        </w:trPr>
        <w:tc>
          <w:tcPr>
            <w:tcW w:w="1843" w:type="dxa"/>
            <w:shd w:val="clear" w:color="auto" w:fill="002060"/>
            <w:vAlign w:val="bottom"/>
          </w:tcPr>
          <w:p w14:paraId="20BAEDD4"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lastRenderedPageBreak/>
              <w:t>Likelihood</w:t>
            </w:r>
          </w:p>
        </w:tc>
        <w:tc>
          <w:tcPr>
            <w:tcW w:w="8505" w:type="dxa"/>
            <w:shd w:val="clear" w:color="auto" w:fill="002060"/>
            <w:vAlign w:val="center"/>
          </w:tcPr>
          <w:p w14:paraId="3E42947D"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Criteria</w:t>
            </w:r>
          </w:p>
        </w:tc>
      </w:tr>
      <w:tr w:rsidR="00526A4B" w:rsidRPr="00E47B01" w14:paraId="05186F54" w14:textId="77777777" w:rsidTr="00FB3493">
        <w:trPr>
          <w:trHeight w:val="20"/>
        </w:trPr>
        <w:tc>
          <w:tcPr>
            <w:tcW w:w="1843" w:type="dxa"/>
            <w:vAlign w:val="center"/>
          </w:tcPr>
          <w:p w14:paraId="1B855A6F" w14:textId="6DBE4C0C"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Rare - 1</w:t>
            </w:r>
          </w:p>
        </w:tc>
        <w:tc>
          <w:tcPr>
            <w:tcW w:w="8505" w:type="dxa"/>
            <w:vAlign w:val="center"/>
          </w:tcPr>
          <w:p w14:paraId="65EB0B2B" w14:textId="47006BD9"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The event may occur only in exceptional circumstances</w:t>
            </w:r>
          </w:p>
        </w:tc>
      </w:tr>
      <w:tr w:rsidR="00526A4B" w:rsidRPr="00E47B01" w14:paraId="27BF03AB" w14:textId="77777777" w:rsidTr="00FB3493">
        <w:trPr>
          <w:trHeight w:val="20"/>
        </w:trPr>
        <w:tc>
          <w:tcPr>
            <w:tcW w:w="1843" w:type="dxa"/>
            <w:vAlign w:val="center"/>
          </w:tcPr>
          <w:p w14:paraId="1573A2EA" w14:textId="7A5C5B94"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Unlikely - 2</w:t>
            </w:r>
          </w:p>
        </w:tc>
        <w:tc>
          <w:tcPr>
            <w:tcW w:w="8505" w:type="dxa"/>
            <w:vAlign w:val="center"/>
          </w:tcPr>
          <w:p w14:paraId="103DA3BB" w14:textId="1C1947F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Could occur at some time / the event is not expected to occur</w:t>
            </w:r>
          </w:p>
        </w:tc>
      </w:tr>
      <w:tr w:rsidR="00526A4B" w:rsidRPr="00E47B01" w14:paraId="2AE179C3" w14:textId="77777777" w:rsidTr="00FB3493">
        <w:trPr>
          <w:trHeight w:val="20"/>
        </w:trPr>
        <w:tc>
          <w:tcPr>
            <w:tcW w:w="1843" w:type="dxa"/>
            <w:vAlign w:val="center"/>
          </w:tcPr>
          <w:p w14:paraId="65FC7C94" w14:textId="563FE914"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Moderate -3</w:t>
            </w:r>
          </w:p>
        </w:tc>
        <w:tc>
          <w:tcPr>
            <w:tcW w:w="8505" w:type="dxa"/>
            <w:vAlign w:val="center"/>
          </w:tcPr>
          <w:p w14:paraId="22442238" w14:textId="6D52C75E"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The event may occur</w:t>
            </w:r>
          </w:p>
        </w:tc>
      </w:tr>
      <w:tr w:rsidR="00526A4B" w:rsidRPr="00E47B01" w14:paraId="532FBA32" w14:textId="77777777" w:rsidTr="00FB3493">
        <w:trPr>
          <w:trHeight w:val="20"/>
        </w:trPr>
        <w:tc>
          <w:tcPr>
            <w:tcW w:w="1843" w:type="dxa"/>
            <w:vAlign w:val="center"/>
          </w:tcPr>
          <w:p w14:paraId="27090941" w14:textId="0A102E67"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Likely -4</w:t>
            </w:r>
          </w:p>
        </w:tc>
        <w:tc>
          <w:tcPr>
            <w:tcW w:w="8505" w:type="dxa"/>
            <w:vAlign w:val="center"/>
          </w:tcPr>
          <w:p w14:paraId="20B4CD2B" w14:textId="62F6A445"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Likely to occur at some time / the event will probably occur</w:t>
            </w:r>
          </w:p>
        </w:tc>
      </w:tr>
      <w:tr w:rsidR="00526A4B" w:rsidRPr="00E47B01" w14:paraId="7903561F" w14:textId="77777777" w:rsidTr="00FB3493">
        <w:trPr>
          <w:trHeight w:val="20"/>
        </w:trPr>
        <w:tc>
          <w:tcPr>
            <w:tcW w:w="1843" w:type="dxa"/>
            <w:vAlign w:val="center"/>
          </w:tcPr>
          <w:p w14:paraId="6906E641" w14:textId="4EE0BB0C"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Almost Certain - 5</w:t>
            </w:r>
          </w:p>
        </w:tc>
        <w:tc>
          <w:tcPr>
            <w:tcW w:w="8505" w:type="dxa"/>
            <w:vAlign w:val="center"/>
          </w:tcPr>
          <w:p w14:paraId="48BC4080" w14:textId="424CDBA9"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Has or likely to occur weekly</w:t>
            </w:r>
            <w:r w:rsidR="00580A9D">
              <w:rPr>
                <w:rFonts w:asciiTheme="majorHAnsi" w:hAnsiTheme="majorHAnsi" w:cstheme="majorHAnsi"/>
                <w:sz w:val="14"/>
              </w:rPr>
              <w:t>.</w:t>
            </w:r>
          </w:p>
        </w:tc>
      </w:tr>
    </w:tbl>
    <w:p w14:paraId="53BF9EE9" w14:textId="77777777" w:rsidR="00526A4B" w:rsidRPr="00E47B01" w:rsidRDefault="00526A4B" w:rsidP="00526A4B">
      <w:pPr>
        <w:rPr>
          <w:rFonts w:asciiTheme="majorHAnsi" w:hAnsiTheme="majorHAnsi" w:cstheme="majorHAnsi"/>
        </w:rPr>
      </w:pPr>
    </w:p>
    <w:tbl>
      <w:tblPr>
        <w:tblW w:w="10348" w:type="dxa"/>
        <w:tblInd w:w="13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2"/>
        <w:gridCol w:w="4253"/>
      </w:tblGrid>
      <w:tr w:rsidR="00526A4B" w:rsidRPr="00E47B01" w14:paraId="20C088BE" w14:textId="77777777" w:rsidTr="00FB3493">
        <w:trPr>
          <w:trHeight w:val="271"/>
        </w:trPr>
        <w:tc>
          <w:tcPr>
            <w:tcW w:w="1843" w:type="dxa"/>
            <w:shd w:val="clear" w:color="auto" w:fill="002060"/>
            <w:vAlign w:val="bottom"/>
          </w:tcPr>
          <w:p w14:paraId="3455B037"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Consequence</w:t>
            </w:r>
          </w:p>
        </w:tc>
        <w:tc>
          <w:tcPr>
            <w:tcW w:w="4252" w:type="dxa"/>
            <w:shd w:val="clear" w:color="auto" w:fill="002060"/>
            <w:vAlign w:val="bottom"/>
          </w:tcPr>
          <w:p w14:paraId="56560259"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Safety</w:t>
            </w:r>
          </w:p>
        </w:tc>
        <w:tc>
          <w:tcPr>
            <w:tcW w:w="4253" w:type="dxa"/>
            <w:shd w:val="clear" w:color="auto" w:fill="002060"/>
            <w:vAlign w:val="bottom"/>
          </w:tcPr>
          <w:p w14:paraId="3CA4FE67" w14:textId="77777777" w:rsidR="00526A4B" w:rsidRPr="00E47B01" w:rsidRDefault="00526A4B" w:rsidP="00D67747">
            <w:pPr>
              <w:pStyle w:val="NoSpacing"/>
              <w:rPr>
                <w:rFonts w:asciiTheme="majorHAnsi" w:hAnsiTheme="majorHAnsi" w:cstheme="majorHAnsi"/>
                <w:color w:val="FFFFFF" w:themeColor="background1"/>
                <w:sz w:val="18"/>
              </w:rPr>
            </w:pPr>
            <w:r w:rsidRPr="00E47B01">
              <w:rPr>
                <w:rFonts w:asciiTheme="majorHAnsi" w:hAnsiTheme="majorHAnsi" w:cstheme="majorHAnsi"/>
                <w:color w:val="FFFFFF" w:themeColor="background1"/>
                <w:sz w:val="18"/>
              </w:rPr>
              <w:t>Environment</w:t>
            </w:r>
          </w:p>
        </w:tc>
      </w:tr>
      <w:tr w:rsidR="00526A4B" w:rsidRPr="00E47B01" w14:paraId="4FC3A07A" w14:textId="77777777" w:rsidTr="00FB3493">
        <w:trPr>
          <w:trHeight w:val="20"/>
        </w:trPr>
        <w:tc>
          <w:tcPr>
            <w:tcW w:w="1843" w:type="dxa"/>
            <w:vAlign w:val="center"/>
          </w:tcPr>
          <w:p w14:paraId="154A93E7" w14:textId="62D23DE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Insignificant – 1</w:t>
            </w:r>
          </w:p>
        </w:tc>
        <w:tc>
          <w:tcPr>
            <w:tcW w:w="4252" w:type="dxa"/>
            <w:vAlign w:val="center"/>
          </w:tcPr>
          <w:p w14:paraId="6918C534" w14:textId="29AF6F53"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No medical treatment other than first aid required and no lost time injury.</w:t>
            </w:r>
          </w:p>
        </w:tc>
        <w:tc>
          <w:tcPr>
            <w:tcW w:w="4253" w:type="dxa"/>
            <w:vAlign w:val="center"/>
          </w:tcPr>
          <w:p w14:paraId="7652563F" w14:textId="43F538F0"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No lasting detrimental effect on the environment. Insignificant damage less than $1000</w:t>
            </w:r>
          </w:p>
        </w:tc>
      </w:tr>
      <w:tr w:rsidR="00526A4B" w:rsidRPr="00E47B01" w14:paraId="04647486" w14:textId="77777777" w:rsidTr="00FB3493">
        <w:trPr>
          <w:trHeight w:val="20"/>
        </w:trPr>
        <w:tc>
          <w:tcPr>
            <w:tcW w:w="1843" w:type="dxa"/>
            <w:vAlign w:val="center"/>
          </w:tcPr>
          <w:p w14:paraId="1EF05040" w14:textId="37B3FA29"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Minor – 2</w:t>
            </w:r>
          </w:p>
        </w:tc>
        <w:tc>
          <w:tcPr>
            <w:tcW w:w="4252" w:type="dxa"/>
            <w:vAlign w:val="center"/>
          </w:tcPr>
          <w:p w14:paraId="04435842" w14:textId="69601B53"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Medically treated injury.</w:t>
            </w:r>
          </w:p>
        </w:tc>
        <w:tc>
          <w:tcPr>
            <w:tcW w:w="4253" w:type="dxa"/>
            <w:vAlign w:val="center"/>
          </w:tcPr>
          <w:p w14:paraId="269D8783" w14:textId="2C8EEA76"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Short term, local detrimental effect on the environment or social impact. Plant, </w:t>
            </w:r>
            <w:r w:rsidR="006E284F" w:rsidRPr="00E47B01">
              <w:rPr>
                <w:rFonts w:asciiTheme="majorHAnsi" w:hAnsiTheme="majorHAnsi" w:cstheme="majorHAnsi"/>
                <w:sz w:val="14"/>
              </w:rPr>
              <w:t>property,</w:t>
            </w:r>
            <w:r w:rsidRPr="00E47B01">
              <w:rPr>
                <w:rFonts w:asciiTheme="majorHAnsi" w:hAnsiTheme="majorHAnsi" w:cstheme="majorHAnsi"/>
                <w:sz w:val="14"/>
              </w:rPr>
              <w:t xml:space="preserve"> or equipment damage less than $10,000 and no disruption to business</w:t>
            </w:r>
          </w:p>
        </w:tc>
      </w:tr>
      <w:tr w:rsidR="00526A4B" w:rsidRPr="00E47B01" w14:paraId="4D133F63" w14:textId="77777777" w:rsidTr="00FB3493">
        <w:trPr>
          <w:trHeight w:val="20"/>
        </w:trPr>
        <w:tc>
          <w:tcPr>
            <w:tcW w:w="1843" w:type="dxa"/>
            <w:vAlign w:val="center"/>
          </w:tcPr>
          <w:p w14:paraId="1CD6FA8B" w14:textId="62A4E4FD"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Moderate - 3</w:t>
            </w:r>
          </w:p>
        </w:tc>
        <w:tc>
          <w:tcPr>
            <w:tcW w:w="4252" w:type="dxa"/>
            <w:vAlign w:val="center"/>
          </w:tcPr>
          <w:p w14:paraId="7E56735E" w14:textId="75A105C6"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Lost time injury without being admitted to a hospital.</w:t>
            </w:r>
          </w:p>
        </w:tc>
        <w:tc>
          <w:tcPr>
            <w:tcW w:w="4253" w:type="dxa"/>
            <w:vAlign w:val="center"/>
          </w:tcPr>
          <w:p w14:paraId="5594EB49" w14:textId="5FA120C0"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Serious environmental event (discharge of pollution) requires remedial action. Breach of environmental law. No long-term impact on environment. Plant, </w:t>
            </w:r>
            <w:r w:rsidR="00196A0A" w:rsidRPr="00E47B01">
              <w:rPr>
                <w:rFonts w:asciiTheme="majorHAnsi" w:hAnsiTheme="majorHAnsi" w:cstheme="majorHAnsi"/>
                <w:sz w:val="14"/>
              </w:rPr>
              <w:t>property,</w:t>
            </w:r>
            <w:r w:rsidRPr="00E47B01">
              <w:rPr>
                <w:rFonts w:asciiTheme="majorHAnsi" w:hAnsiTheme="majorHAnsi" w:cstheme="majorHAnsi"/>
                <w:sz w:val="14"/>
              </w:rPr>
              <w:t xml:space="preserve"> or equipment damage less than $100,000 and minimal disruption to business</w:t>
            </w:r>
          </w:p>
        </w:tc>
      </w:tr>
      <w:tr w:rsidR="00526A4B" w:rsidRPr="00E47B01" w14:paraId="58D74D29" w14:textId="77777777" w:rsidTr="00FB3493">
        <w:trPr>
          <w:trHeight w:val="20"/>
        </w:trPr>
        <w:tc>
          <w:tcPr>
            <w:tcW w:w="1843" w:type="dxa"/>
            <w:vAlign w:val="center"/>
          </w:tcPr>
          <w:p w14:paraId="76739A12" w14:textId="51F86B2E"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Major - 4</w:t>
            </w:r>
          </w:p>
        </w:tc>
        <w:tc>
          <w:tcPr>
            <w:tcW w:w="4252" w:type="dxa"/>
            <w:vAlign w:val="center"/>
          </w:tcPr>
          <w:p w14:paraId="4BEA8DF6" w14:textId="0C4611E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Lost time injury resulting in being admitted to hospital with the ability to return to work after treatments.</w:t>
            </w:r>
          </w:p>
        </w:tc>
        <w:tc>
          <w:tcPr>
            <w:tcW w:w="4253" w:type="dxa"/>
            <w:vAlign w:val="center"/>
          </w:tcPr>
          <w:p w14:paraId="00550617" w14:textId="68A3AE7E"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Any of the above, with the potential for long-term environmental or social impact. Plant, </w:t>
            </w:r>
            <w:r w:rsidR="006E284F" w:rsidRPr="00E47B01">
              <w:rPr>
                <w:rFonts w:asciiTheme="majorHAnsi" w:hAnsiTheme="majorHAnsi" w:cstheme="majorHAnsi"/>
                <w:sz w:val="14"/>
              </w:rPr>
              <w:t>property,</w:t>
            </w:r>
            <w:r w:rsidRPr="00E47B01">
              <w:rPr>
                <w:rFonts w:asciiTheme="majorHAnsi" w:hAnsiTheme="majorHAnsi" w:cstheme="majorHAnsi"/>
                <w:sz w:val="14"/>
              </w:rPr>
              <w:t xml:space="preserve"> or equipment damage less than $1,000,000, major disruption to business</w:t>
            </w:r>
          </w:p>
        </w:tc>
      </w:tr>
      <w:tr w:rsidR="00526A4B" w:rsidRPr="00E47B01" w14:paraId="0EDEFDD6" w14:textId="77777777" w:rsidTr="00FB3493">
        <w:trPr>
          <w:trHeight w:val="20"/>
        </w:trPr>
        <w:tc>
          <w:tcPr>
            <w:tcW w:w="1843" w:type="dxa"/>
            <w:vAlign w:val="center"/>
          </w:tcPr>
          <w:p w14:paraId="56B80F90" w14:textId="776A7D71"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Extreme - 5</w:t>
            </w:r>
          </w:p>
        </w:tc>
        <w:tc>
          <w:tcPr>
            <w:tcW w:w="4252" w:type="dxa"/>
            <w:vAlign w:val="center"/>
          </w:tcPr>
          <w:p w14:paraId="6E39DE3A" w14:textId="224C6012"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Fatality, permanent disability or multiple serious injuries to staff, contractors or public.</w:t>
            </w:r>
          </w:p>
        </w:tc>
        <w:tc>
          <w:tcPr>
            <w:tcW w:w="4253" w:type="dxa"/>
            <w:vAlign w:val="center"/>
          </w:tcPr>
          <w:p w14:paraId="3D0F4BE2" w14:textId="261E5C1C" w:rsidR="00526A4B" w:rsidRPr="00E47B01" w:rsidRDefault="00526A4B" w:rsidP="00526A4B">
            <w:pPr>
              <w:pStyle w:val="NoSpacing"/>
              <w:rPr>
                <w:rFonts w:asciiTheme="majorHAnsi" w:hAnsiTheme="majorHAnsi" w:cstheme="majorHAnsi"/>
                <w:sz w:val="16"/>
              </w:rPr>
            </w:pPr>
            <w:r w:rsidRPr="00E47B01">
              <w:rPr>
                <w:rFonts w:asciiTheme="majorHAnsi" w:hAnsiTheme="majorHAnsi" w:cstheme="majorHAnsi"/>
                <w:sz w:val="14"/>
              </w:rPr>
              <w:t xml:space="preserve">Extensive and long-term impacts on the environment and community. Plant, </w:t>
            </w:r>
            <w:r w:rsidR="006E284F" w:rsidRPr="00E47B01">
              <w:rPr>
                <w:rFonts w:asciiTheme="majorHAnsi" w:hAnsiTheme="majorHAnsi" w:cstheme="majorHAnsi"/>
                <w:sz w:val="14"/>
              </w:rPr>
              <w:t>property,</w:t>
            </w:r>
            <w:r w:rsidRPr="00E47B01">
              <w:rPr>
                <w:rFonts w:asciiTheme="majorHAnsi" w:hAnsiTheme="majorHAnsi" w:cstheme="majorHAnsi"/>
                <w:sz w:val="14"/>
              </w:rPr>
              <w:t xml:space="preserve"> or equipment damage more than $1,000,000, major disruption to business </w:t>
            </w:r>
            <w:r w:rsidR="00196A0A" w:rsidRPr="00E47B01">
              <w:rPr>
                <w:rFonts w:asciiTheme="majorHAnsi" w:hAnsiTheme="majorHAnsi" w:cstheme="majorHAnsi"/>
                <w:sz w:val="14"/>
              </w:rPr>
              <w:t>i.e.,</w:t>
            </w:r>
            <w:r w:rsidRPr="00E47B01">
              <w:rPr>
                <w:rFonts w:asciiTheme="majorHAnsi" w:hAnsiTheme="majorHAnsi" w:cstheme="majorHAnsi"/>
                <w:sz w:val="14"/>
              </w:rPr>
              <w:t xml:space="preserve"> sites shut down</w:t>
            </w:r>
          </w:p>
        </w:tc>
      </w:tr>
    </w:tbl>
    <w:p w14:paraId="1BBCC154" w14:textId="77777777" w:rsidR="00526A4B" w:rsidRPr="00E47B01" w:rsidRDefault="00526A4B" w:rsidP="00526A4B">
      <w:pPr>
        <w:rPr>
          <w:rFonts w:asciiTheme="majorHAnsi" w:hAnsiTheme="majorHAnsi" w:cstheme="majorHAnsi"/>
        </w:rPr>
      </w:pPr>
    </w:p>
    <w:tbl>
      <w:tblPr>
        <w:tblW w:w="110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425"/>
        <w:gridCol w:w="1418"/>
        <w:gridCol w:w="1701"/>
        <w:gridCol w:w="1701"/>
        <w:gridCol w:w="1701"/>
        <w:gridCol w:w="1701"/>
        <w:gridCol w:w="1701"/>
      </w:tblGrid>
      <w:tr w:rsidR="00526A4B" w:rsidRPr="00E47B01" w14:paraId="4A244666" w14:textId="77777777" w:rsidTr="00E0552E">
        <w:trPr>
          <w:gridBefore w:val="1"/>
          <w:wBefore w:w="714" w:type="dxa"/>
          <w:cantSplit/>
          <w:trHeight w:val="20"/>
        </w:trPr>
        <w:tc>
          <w:tcPr>
            <w:tcW w:w="425" w:type="dxa"/>
            <w:tcBorders>
              <w:top w:val="nil"/>
              <w:left w:val="nil"/>
              <w:bottom w:val="nil"/>
              <w:right w:val="nil"/>
            </w:tcBorders>
          </w:tcPr>
          <w:p w14:paraId="33516B0A" w14:textId="77777777" w:rsidR="00526A4B" w:rsidRPr="00E47B01" w:rsidRDefault="00526A4B" w:rsidP="00D67747">
            <w:pPr>
              <w:pStyle w:val="NoSpacing"/>
              <w:rPr>
                <w:rFonts w:asciiTheme="majorHAnsi" w:hAnsiTheme="majorHAnsi" w:cstheme="majorHAnsi"/>
              </w:rPr>
            </w:pPr>
          </w:p>
        </w:tc>
        <w:tc>
          <w:tcPr>
            <w:tcW w:w="9923" w:type="dxa"/>
            <w:gridSpan w:val="6"/>
            <w:tcBorders>
              <w:top w:val="nil"/>
              <w:left w:val="nil"/>
              <w:bottom w:val="nil"/>
              <w:right w:val="single" w:sz="4" w:space="0" w:color="FFFFFF" w:themeColor="background1"/>
            </w:tcBorders>
          </w:tcPr>
          <w:p w14:paraId="558428F6" w14:textId="77777777" w:rsidR="00526A4B" w:rsidRPr="00E47B01" w:rsidRDefault="00526A4B" w:rsidP="00D67747">
            <w:pPr>
              <w:pStyle w:val="NoSpacing"/>
              <w:jc w:val="center"/>
              <w:rPr>
                <w:rFonts w:asciiTheme="majorHAnsi" w:hAnsiTheme="majorHAnsi" w:cstheme="majorHAnsi"/>
              </w:rPr>
            </w:pPr>
            <w:r w:rsidRPr="00E47B01">
              <w:rPr>
                <w:rFonts w:asciiTheme="majorHAnsi" w:hAnsiTheme="majorHAnsi" w:cstheme="majorHAnsi"/>
              </w:rPr>
              <w:t>Consequence</w:t>
            </w:r>
          </w:p>
        </w:tc>
      </w:tr>
      <w:tr w:rsidR="00526A4B" w:rsidRPr="00E47B01" w14:paraId="0B60EBCC" w14:textId="77777777" w:rsidTr="00E0552E">
        <w:trPr>
          <w:gridBefore w:val="1"/>
          <w:wBefore w:w="714" w:type="dxa"/>
          <w:cantSplit/>
          <w:trHeight w:val="20"/>
        </w:trPr>
        <w:tc>
          <w:tcPr>
            <w:tcW w:w="425" w:type="dxa"/>
            <w:tcBorders>
              <w:top w:val="nil"/>
              <w:left w:val="nil"/>
              <w:bottom w:val="nil"/>
              <w:right w:val="nil"/>
            </w:tcBorders>
          </w:tcPr>
          <w:p w14:paraId="6CAD9982" w14:textId="77777777" w:rsidR="00526A4B" w:rsidRPr="00E47B01" w:rsidRDefault="00526A4B" w:rsidP="00526A4B">
            <w:pPr>
              <w:rPr>
                <w:rFonts w:asciiTheme="majorHAnsi" w:hAnsiTheme="majorHAnsi" w:cstheme="majorHAnsi"/>
              </w:rPr>
            </w:pPr>
          </w:p>
        </w:tc>
        <w:tc>
          <w:tcPr>
            <w:tcW w:w="1418" w:type="dxa"/>
            <w:tcBorders>
              <w:top w:val="nil"/>
              <w:left w:val="nil"/>
              <w:bottom w:val="single" w:sz="4" w:space="0" w:color="auto"/>
              <w:right w:val="single" w:sz="4" w:space="0" w:color="auto"/>
            </w:tcBorders>
          </w:tcPr>
          <w:p w14:paraId="5AE703FD" w14:textId="77777777" w:rsidR="00526A4B" w:rsidRPr="00E47B01" w:rsidRDefault="00526A4B" w:rsidP="00526A4B">
            <w:pPr>
              <w:rPr>
                <w:rFonts w:asciiTheme="majorHAnsi" w:hAnsiTheme="majorHAnsi" w:cstheme="majorHAnsi"/>
              </w:rPr>
            </w:pPr>
          </w:p>
        </w:tc>
        <w:tc>
          <w:tcPr>
            <w:tcW w:w="1701" w:type="dxa"/>
            <w:tcBorders>
              <w:left w:val="single" w:sz="4" w:space="0" w:color="auto"/>
            </w:tcBorders>
          </w:tcPr>
          <w:p w14:paraId="2D64E0DE"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1</w:t>
            </w:r>
          </w:p>
          <w:p w14:paraId="32CDDF43" w14:textId="1213701B"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Insign.</w:t>
            </w:r>
          </w:p>
        </w:tc>
        <w:tc>
          <w:tcPr>
            <w:tcW w:w="1701" w:type="dxa"/>
          </w:tcPr>
          <w:p w14:paraId="06F8BB04"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2</w:t>
            </w:r>
          </w:p>
          <w:p w14:paraId="1A55A374" w14:textId="0F2B351D"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Minor</w:t>
            </w:r>
          </w:p>
        </w:tc>
        <w:tc>
          <w:tcPr>
            <w:tcW w:w="1701" w:type="dxa"/>
          </w:tcPr>
          <w:p w14:paraId="538FACB1"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3</w:t>
            </w:r>
          </w:p>
          <w:p w14:paraId="73D4AC40" w14:textId="49E0D4CC"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Mod.</w:t>
            </w:r>
          </w:p>
        </w:tc>
        <w:tc>
          <w:tcPr>
            <w:tcW w:w="1701" w:type="dxa"/>
          </w:tcPr>
          <w:p w14:paraId="15CF6FDB"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4</w:t>
            </w:r>
          </w:p>
          <w:p w14:paraId="1649942A" w14:textId="5202F46E"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Major</w:t>
            </w:r>
          </w:p>
        </w:tc>
        <w:tc>
          <w:tcPr>
            <w:tcW w:w="1701" w:type="dxa"/>
          </w:tcPr>
          <w:p w14:paraId="71849580"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5</w:t>
            </w:r>
          </w:p>
          <w:p w14:paraId="0427F14E" w14:textId="066838A1"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Extreme</w:t>
            </w:r>
          </w:p>
        </w:tc>
      </w:tr>
      <w:tr w:rsidR="00526A4B" w:rsidRPr="00E47B01" w14:paraId="2DD8E663" w14:textId="77777777" w:rsidTr="00526A4B">
        <w:trPr>
          <w:cantSplit/>
          <w:trHeight w:val="20"/>
        </w:trPr>
        <w:tc>
          <w:tcPr>
            <w:tcW w:w="1139" w:type="dxa"/>
            <w:gridSpan w:val="2"/>
            <w:vMerge w:val="restart"/>
            <w:tcBorders>
              <w:top w:val="nil"/>
              <w:left w:val="nil"/>
              <w:bottom w:val="nil"/>
              <w:right w:val="single" w:sz="4" w:space="0" w:color="auto"/>
            </w:tcBorders>
            <w:textDirection w:val="btLr"/>
            <w:vAlign w:val="bottom"/>
          </w:tcPr>
          <w:p w14:paraId="204295E7" w14:textId="77777777" w:rsidR="00526A4B" w:rsidRPr="00E47B01" w:rsidRDefault="00526A4B" w:rsidP="00526A4B">
            <w:pPr>
              <w:pStyle w:val="NoSpacing"/>
              <w:jc w:val="center"/>
              <w:rPr>
                <w:rFonts w:asciiTheme="majorHAnsi" w:hAnsiTheme="majorHAnsi" w:cstheme="majorHAnsi"/>
                <w:b/>
              </w:rPr>
            </w:pPr>
            <w:r w:rsidRPr="00E47B01">
              <w:rPr>
                <w:rFonts w:asciiTheme="majorHAnsi" w:hAnsiTheme="majorHAnsi" w:cstheme="majorHAnsi"/>
                <w:b/>
              </w:rPr>
              <w:t>Likelihood</w:t>
            </w:r>
          </w:p>
        </w:tc>
        <w:tc>
          <w:tcPr>
            <w:tcW w:w="1418" w:type="dxa"/>
            <w:tcBorders>
              <w:top w:val="single" w:sz="4" w:space="0" w:color="auto"/>
              <w:left w:val="single" w:sz="4" w:space="0" w:color="auto"/>
            </w:tcBorders>
            <w:vAlign w:val="center"/>
          </w:tcPr>
          <w:p w14:paraId="034C0F20"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1</w:t>
            </w:r>
          </w:p>
          <w:p w14:paraId="29AB7214" w14:textId="17ECF4F3" w:rsidR="00526A4B" w:rsidRPr="00E47B01" w:rsidRDefault="00526A4B" w:rsidP="00526A4B">
            <w:pPr>
              <w:jc w:val="center"/>
              <w:rPr>
                <w:rFonts w:asciiTheme="majorHAnsi" w:hAnsiTheme="majorHAnsi" w:cstheme="majorHAnsi"/>
                <w:sz w:val="14"/>
                <w:szCs w:val="14"/>
              </w:rPr>
            </w:pPr>
            <w:r w:rsidRPr="00E47B01">
              <w:rPr>
                <w:rFonts w:asciiTheme="majorHAnsi" w:hAnsiTheme="majorHAnsi" w:cstheme="majorHAnsi"/>
                <w:sz w:val="14"/>
                <w:szCs w:val="14"/>
              </w:rPr>
              <w:t>Rare</w:t>
            </w:r>
          </w:p>
        </w:tc>
        <w:tc>
          <w:tcPr>
            <w:tcW w:w="1701" w:type="dxa"/>
            <w:shd w:val="clear" w:color="auto" w:fill="70AD47" w:themeFill="accent6"/>
            <w:vAlign w:val="center"/>
          </w:tcPr>
          <w:p w14:paraId="31443ACA" w14:textId="670E7DF3"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w:t>
            </w:r>
          </w:p>
        </w:tc>
        <w:tc>
          <w:tcPr>
            <w:tcW w:w="1701" w:type="dxa"/>
            <w:shd w:val="clear" w:color="auto" w:fill="70AD47" w:themeFill="accent6"/>
            <w:vAlign w:val="center"/>
          </w:tcPr>
          <w:p w14:paraId="219022D6" w14:textId="2DB7D28D"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2</w:t>
            </w:r>
          </w:p>
        </w:tc>
        <w:tc>
          <w:tcPr>
            <w:tcW w:w="1701" w:type="dxa"/>
            <w:shd w:val="clear" w:color="auto" w:fill="70AD47" w:themeFill="accent6"/>
            <w:vAlign w:val="center"/>
          </w:tcPr>
          <w:p w14:paraId="31954236" w14:textId="4A43D147"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3</w:t>
            </w:r>
          </w:p>
        </w:tc>
        <w:tc>
          <w:tcPr>
            <w:tcW w:w="1701" w:type="dxa"/>
            <w:shd w:val="clear" w:color="auto" w:fill="FFFF00"/>
            <w:vAlign w:val="center"/>
          </w:tcPr>
          <w:p w14:paraId="4619DC9F" w14:textId="4076D4C3"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4</w:t>
            </w:r>
          </w:p>
        </w:tc>
        <w:tc>
          <w:tcPr>
            <w:tcW w:w="1701" w:type="dxa"/>
            <w:shd w:val="clear" w:color="auto" w:fill="FFFF00"/>
            <w:vAlign w:val="center"/>
          </w:tcPr>
          <w:p w14:paraId="693192C8" w14:textId="3B8A2748"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5</w:t>
            </w:r>
          </w:p>
        </w:tc>
      </w:tr>
      <w:tr w:rsidR="00526A4B" w:rsidRPr="00E47B01" w14:paraId="5D9F4FB0" w14:textId="77777777" w:rsidTr="00526A4B">
        <w:trPr>
          <w:cantSplit/>
          <w:trHeight w:val="20"/>
        </w:trPr>
        <w:tc>
          <w:tcPr>
            <w:tcW w:w="1139" w:type="dxa"/>
            <w:gridSpan w:val="2"/>
            <w:vMerge/>
            <w:tcBorders>
              <w:top w:val="nil"/>
              <w:left w:val="nil"/>
              <w:bottom w:val="nil"/>
              <w:right w:val="single" w:sz="4" w:space="0" w:color="auto"/>
            </w:tcBorders>
          </w:tcPr>
          <w:p w14:paraId="750B34BC"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0F75A424"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2</w:t>
            </w:r>
          </w:p>
          <w:p w14:paraId="0BB31CED" w14:textId="2F26A643"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Unlikely</w:t>
            </w:r>
          </w:p>
        </w:tc>
        <w:tc>
          <w:tcPr>
            <w:tcW w:w="1701" w:type="dxa"/>
            <w:shd w:val="clear" w:color="auto" w:fill="70AD47" w:themeFill="accent6"/>
            <w:vAlign w:val="center"/>
          </w:tcPr>
          <w:p w14:paraId="716957F5" w14:textId="4A2DF61B"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2</w:t>
            </w:r>
          </w:p>
        </w:tc>
        <w:tc>
          <w:tcPr>
            <w:tcW w:w="1701" w:type="dxa"/>
            <w:shd w:val="clear" w:color="auto" w:fill="FFFF00"/>
            <w:vAlign w:val="center"/>
          </w:tcPr>
          <w:p w14:paraId="7160441E" w14:textId="2790D94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4</w:t>
            </w:r>
          </w:p>
        </w:tc>
        <w:tc>
          <w:tcPr>
            <w:tcW w:w="1701" w:type="dxa"/>
            <w:shd w:val="clear" w:color="auto" w:fill="FFFF00"/>
            <w:vAlign w:val="center"/>
          </w:tcPr>
          <w:p w14:paraId="15222551" w14:textId="4EADC44B"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6</w:t>
            </w:r>
          </w:p>
        </w:tc>
        <w:tc>
          <w:tcPr>
            <w:tcW w:w="1701" w:type="dxa"/>
            <w:shd w:val="clear" w:color="auto" w:fill="FFFF00"/>
            <w:vAlign w:val="center"/>
          </w:tcPr>
          <w:p w14:paraId="59FE55FD" w14:textId="53884F37"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8</w:t>
            </w:r>
          </w:p>
        </w:tc>
        <w:tc>
          <w:tcPr>
            <w:tcW w:w="1701" w:type="dxa"/>
            <w:shd w:val="clear" w:color="auto" w:fill="FF9900"/>
            <w:vAlign w:val="center"/>
          </w:tcPr>
          <w:p w14:paraId="0D35A248" w14:textId="3B9037DC"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10</w:t>
            </w:r>
          </w:p>
        </w:tc>
      </w:tr>
      <w:tr w:rsidR="00526A4B" w:rsidRPr="00E47B01" w14:paraId="376D6420" w14:textId="77777777" w:rsidTr="00526A4B">
        <w:trPr>
          <w:cantSplit/>
          <w:trHeight w:val="20"/>
        </w:trPr>
        <w:tc>
          <w:tcPr>
            <w:tcW w:w="1139" w:type="dxa"/>
            <w:gridSpan w:val="2"/>
            <w:vMerge/>
            <w:tcBorders>
              <w:top w:val="nil"/>
              <w:left w:val="nil"/>
              <w:bottom w:val="nil"/>
              <w:right w:val="single" w:sz="4" w:space="0" w:color="auto"/>
            </w:tcBorders>
          </w:tcPr>
          <w:p w14:paraId="43C1013B"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3D6E1F8D"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3</w:t>
            </w:r>
          </w:p>
          <w:p w14:paraId="1BAD4C46" w14:textId="44BD396B"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Moderate</w:t>
            </w:r>
          </w:p>
        </w:tc>
        <w:tc>
          <w:tcPr>
            <w:tcW w:w="1701" w:type="dxa"/>
            <w:shd w:val="clear" w:color="auto" w:fill="70AD47" w:themeFill="accent6"/>
            <w:vAlign w:val="center"/>
          </w:tcPr>
          <w:p w14:paraId="6253DAD7" w14:textId="0CED6F0D"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3</w:t>
            </w:r>
          </w:p>
        </w:tc>
        <w:tc>
          <w:tcPr>
            <w:tcW w:w="1701" w:type="dxa"/>
            <w:shd w:val="clear" w:color="auto" w:fill="FFFF00"/>
            <w:vAlign w:val="center"/>
          </w:tcPr>
          <w:p w14:paraId="45FF59E6" w14:textId="5EDCE60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6</w:t>
            </w:r>
          </w:p>
        </w:tc>
        <w:tc>
          <w:tcPr>
            <w:tcW w:w="1701" w:type="dxa"/>
            <w:shd w:val="clear" w:color="auto" w:fill="FF9900"/>
            <w:vAlign w:val="center"/>
          </w:tcPr>
          <w:p w14:paraId="7028A6B1" w14:textId="28C479B5"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9</w:t>
            </w:r>
          </w:p>
        </w:tc>
        <w:tc>
          <w:tcPr>
            <w:tcW w:w="1701" w:type="dxa"/>
            <w:shd w:val="clear" w:color="auto" w:fill="FF9900"/>
            <w:vAlign w:val="center"/>
          </w:tcPr>
          <w:p w14:paraId="628FC1D8" w14:textId="3DFD917A"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12</w:t>
            </w:r>
          </w:p>
        </w:tc>
        <w:tc>
          <w:tcPr>
            <w:tcW w:w="1701" w:type="dxa"/>
            <w:shd w:val="clear" w:color="auto" w:fill="FF0000"/>
            <w:vAlign w:val="center"/>
          </w:tcPr>
          <w:p w14:paraId="400C6AE3" w14:textId="245B6084"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15</w:t>
            </w:r>
          </w:p>
        </w:tc>
      </w:tr>
      <w:tr w:rsidR="00526A4B" w:rsidRPr="00E47B01" w14:paraId="2589504C" w14:textId="77777777" w:rsidTr="00526A4B">
        <w:trPr>
          <w:cantSplit/>
          <w:trHeight w:val="20"/>
        </w:trPr>
        <w:tc>
          <w:tcPr>
            <w:tcW w:w="1139" w:type="dxa"/>
            <w:gridSpan w:val="2"/>
            <w:vMerge/>
            <w:tcBorders>
              <w:top w:val="nil"/>
              <w:left w:val="nil"/>
              <w:bottom w:val="nil"/>
              <w:right w:val="single" w:sz="4" w:space="0" w:color="auto"/>
            </w:tcBorders>
          </w:tcPr>
          <w:p w14:paraId="7AA6FB69"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2A508581"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4</w:t>
            </w:r>
          </w:p>
          <w:p w14:paraId="352A3846" w14:textId="6E1E7236"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Likely</w:t>
            </w:r>
          </w:p>
        </w:tc>
        <w:tc>
          <w:tcPr>
            <w:tcW w:w="1701" w:type="dxa"/>
            <w:shd w:val="clear" w:color="auto" w:fill="FFFF00"/>
            <w:vAlign w:val="center"/>
          </w:tcPr>
          <w:p w14:paraId="2FBD9951" w14:textId="6C7C3D98"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4</w:t>
            </w:r>
          </w:p>
        </w:tc>
        <w:tc>
          <w:tcPr>
            <w:tcW w:w="1701" w:type="dxa"/>
            <w:shd w:val="clear" w:color="auto" w:fill="FFFF00"/>
            <w:vAlign w:val="center"/>
          </w:tcPr>
          <w:p w14:paraId="17AF81A2" w14:textId="2BAC257D"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8</w:t>
            </w:r>
          </w:p>
        </w:tc>
        <w:tc>
          <w:tcPr>
            <w:tcW w:w="1701" w:type="dxa"/>
            <w:shd w:val="clear" w:color="auto" w:fill="FF9900"/>
            <w:vAlign w:val="center"/>
          </w:tcPr>
          <w:p w14:paraId="430CE916" w14:textId="20EB652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12</w:t>
            </w:r>
          </w:p>
        </w:tc>
        <w:tc>
          <w:tcPr>
            <w:tcW w:w="1701" w:type="dxa"/>
            <w:shd w:val="clear" w:color="auto" w:fill="FF0000"/>
            <w:vAlign w:val="center"/>
          </w:tcPr>
          <w:p w14:paraId="6156C489" w14:textId="2DC7E48C"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16</w:t>
            </w:r>
          </w:p>
        </w:tc>
        <w:tc>
          <w:tcPr>
            <w:tcW w:w="1701" w:type="dxa"/>
            <w:shd w:val="clear" w:color="auto" w:fill="FF0000"/>
            <w:vAlign w:val="center"/>
          </w:tcPr>
          <w:p w14:paraId="58BEA9EA" w14:textId="1BA30A0D"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20</w:t>
            </w:r>
          </w:p>
        </w:tc>
      </w:tr>
      <w:tr w:rsidR="00526A4B" w:rsidRPr="00E47B01" w14:paraId="02CCF47D" w14:textId="77777777" w:rsidTr="00526A4B">
        <w:trPr>
          <w:cantSplit/>
          <w:trHeight w:val="20"/>
        </w:trPr>
        <w:tc>
          <w:tcPr>
            <w:tcW w:w="1139" w:type="dxa"/>
            <w:gridSpan w:val="2"/>
            <w:vMerge/>
            <w:tcBorders>
              <w:top w:val="nil"/>
              <w:left w:val="nil"/>
              <w:bottom w:val="nil"/>
              <w:right w:val="single" w:sz="4" w:space="0" w:color="auto"/>
            </w:tcBorders>
          </w:tcPr>
          <w:p w14:paraId="1FDA48BB" w14:textId="77777777" w:rsidR="00526A4B" w:rsidRPr="00E47B01" w:rsidRDefault="00526A4B" w:rsidP="00526A4B">
            <w:pPr>
              <w:rPr>
                <w:rFonts w:asciiTheme="majorHAnsi" w:hAnsiTheme="majorHAnsi" w:cstheme="majorHAnsi"/>
              </w:rPr>
            </w:pPr>
          </w:p>
        </w:tc>
        <w:tc>
          <w:tcPr>
            <w:tcW w:w="1418" w:type="dxa"/>
            <w:tcBorders>
              <w:left w:val="single" w:sz="4" w:space="0" w:color="auto"/>
            </w:tcBorders>
            <w:vAlign w:val="center"/>
          </w:tcPr>
          <w:p w14:paraId="11D84109" w14:textId="77777777"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mallCaps/>
                <w:sz w:val="14"/>
                <w:szCs w:val="14"/>
              </w:rPr>
              <w:t>5</w:t>
            </w:r>
          </w:p>
          <w:p w14:paraId="67E2340E" w14:textId="3043B55C" w:rsidR="00526A4B" w:rsidRPr="00E47B01" w:rsidRDefault="00526A4B" w:rsidP="00526A4B">
            <w:pPr>
              <w:jc w:val="center"/>
              <w:rPr>
                <w:rFonts w:asciiTheme="majorHAnsi" w:hAnsiTheme="majorHAnsi" w:cstheme="majorHAnsi"/>
                <w:smallCaps/>
                <w:sz w:val="14"/>
                <w:szCs w:val="14"/>
              </w:rPr>
            </w:pPr>
            <w:r w:rsidRPr="00E47B01">
              <w:rPr>
                <w:rFonts w:asciiTheme="majorHAnsi" w:hAnsiTheme="majorHAnsi" w:cstheme="majorHAnsi"/>
                <w:sz w:val="14"/>
                <w:szCs w:val="14"/>
              </w:rPr>
              <w:t>Almost certain</w:t>
            </w:r>
          </w:p>
        </w:tc>
        <w:tc>
          <w:tcPr>
            <w:tcW w:w="1701" w:type="dxa"/>
            <w:shd w:val="clear" w:color="auto" w:fill="FFFF00"/>
            <w:vAlign w:val="center"/>
          </w:tcPr>
          <w:p w14:paraId="6BF3DA12" w14:textId="248C3166"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5</w:t>
            </w:r>
          </w:p>
        </w:tc>
        <w:tc>
          <w:tcPr>
            <w:tcW w:w="1701" w:type="dxa"/>
            <w:shd w:val="clear" w:color="auto" w:fill="FF9900"/>
            <w:vAlign w:val="center"/>
          </w:tcPr>
          <w:p w14:paraId="0501CE57" w14:textId="5EFB80AB" w:rsidR="00526A4B" w:rsidRPr="00E47B01" w:rsidRDefault="00526A4B" w:rsidP="00526A4B">
            <w:pPr>
              <w:jc w:val="center"/>
              <w:rPr>
                <w:rFonts w:asciiTheme="majorHAnsi" w:hAnsiTheme="majorHAnsi" w:cstheme="majorHAnsi"/>
                <w:b/>
                <w:sz w:val="14"/>
                <w:szCs w:val="14"/>
              </w:rPr>
            </w:pPr>
            <w:r w:rsidRPr="00E47B01">
              <w:rPr>
                <w:rFonts w:asciiTheme="majorHAnsi" w:hAnsiTheme="majorHAnsi" w:cstheme="majorHAnsi"/>
                <w:b/>
                <w:sz w:val="14"/>
                <w:szCs w:val="14"/>
              </w:rPr>
              <w:t>10</w:t>
            </w:r>
          </w:p>
        </w:tc>
        <w:tc>
          <w:tcPr>
            <w:tcW w:w="1701" w:type="dxa"/>
            <w:shd w:val="clear" w:color="auto" w:fill="FF0000"/>
            <w:vAlign w:val="center"/>
          </w:tcPr>
          <w:p w14:paraId="3155A55D" w14:textId="723B1FF4"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15</w:t>
            </w:r>
          </w:p>
        </w:tc>
        <w:tc>
          <w:tcPr>
            <w:tcW w:w="1701" w:type="dxa"/>
            <w:shd w:val="clear" w:color="auto" w:fill="FF0000"/>
            <w:vAlign w:val="center"/>
          </w:tcPr>
          <w:p w14:paraId="3DB5BEBF" w14:textId="4EF995EC"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20</w:t>
            </w:r>
          </w:p>
        </w:tc>
        <w:tc>
          <w:tcPr>
            <w:tcW w:w="1701" w:type="dxa"/>
            <w:shd w:val="clear" w:color="auto" w:fill="FF0000"/>
            <w:vAlign w:val="center"/>
          </w:tcPr>
          <w:p w14:paraId="006376B0" w14:textId="1454AABD" w:rsidR="00526A4B" w:rsidRPr="00E47B01" w:rsidRDefault="00526A4B" w:rsidP="00526A4B">
            <w:pPr>
              <w:jc w:val="center"/>
              <w:rPr>
                <w:rFonts w:asciiTheme="majorHAnsi" w:hAnsiTheme="majorHAnsi" w:cstheme="majorHAnsi"/>
                <w:b/>
                <w:color w:val="FFFFFF" w:themeColor="background1"/>
                <w:sz w:val="14"/>
                <w:szCs w:val="14"/>
              </w:rPr>
            </w:pPr>
            <w:r w:rsidRPr="00E47B01">
              <w:rPr>
                <w:rFonts w:asciiTheme="majorHAnsi" w:hAnsiTheme="majorHAnsi" w:cstheme="majorHAnsi"/>
                <w:b/>
                <w:color w:val="FFFFFF" w:themeColor="background1"/>
                <w:sz w:val="14"/>
                <w:szCs w:val="14"/>
              </w:rPr>
              <w:t>25</w:t>
            </w:r>
          </w:p>
        </w:tc>
      </w:tr>
    </w:tbl>
    <w:p w14:paraId="0BCC1BE2" w14:textId="77777777" w:rsidR="00526A4B" w:rsidRPr="00E47B01" w:rsidRDefault="00526A4B" w:rsidP="00526A4B">
      <w:pPr>
        <w:rPr>
          <w:rFonts w:asciiTheme="majorHAnsi" w:hAnsiTheme="majorHAnsi" w:cstheme="maj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2623"/>
        <w:gridCol w:w="2622"/>
        <w:gridCol w:w="2481"/>
      </w:tblGrid>
      <w:tr w:rsidR="00526A4B" w:rsidRPr="00E47B01" w14:paraId="06F8710D" w14:textId="77777777" w:rsidTr="00526A4B">
        <w:trPr>
          <w:trHeight w:val="203"/>
        </w:trPr>
        <w:tc>
          <w:tcPr>
            <w:tcW w:w="10348"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tcPr>
          <w:p w14:paraId="645E0BD2" w14:textId="1B8C0285" w:rsidR="00526A4B" w:rsidRPr="00E47B01" w:rsidRDefault="00E0552E" w:rsidP="00D67747">
            <w:pPr>
              <w:pStyle w:val="NoSpacing"/>
              <w:jc w:val="center"/>
              <w:rPr>
                <w:rFonts w:asciiTheme="majorHAnsi" w:hAnsiTheme="majorHAnsi" w:cstheme="majorHAnsi"/>
              </w:rPr>
            </w:pPr>
            <w:r w:rsidRPr="00E47B01">
              <w:rPr>
                <w:rFonts w:asciiTheme="majorHAnsi" w:hAnsiTheme="majorHAnsi" w:cstheme="majorHAnsi"/>
              </w:rPr>
              <w:t>Risk Levels</w:t>
            </w:r>
          </w:p>
        </w:tc>
      </w:tr>
      <w:tr w:rsidR="00E0552E" w:rsidRPr="00E47B01" w14:paraId="5F76CC50" w14:textId="77777777" w:rsidTr="00E0552E">
        <w:trPr>
          <w:trHeight w:val="484"/>
        </w:trPr>
        <w:tc>
          <w:tcPr>
            <w:tcW w:w="2622" w:type="dxa"/>
            <w:shd w:val="clear" w:color="auto" w:fill="70AD47" w:themeFill="accent6"/>
          </w:tcPr>
          <w:p w14:paraId="0BB0FD42" w14:textId="2FE01876" w:rsidR="00E0552E" w:rsidRPr="00E47B01" w:rsidRDefault="00E0552E" w:rsidP="00E0552E">
            <w:pPr>
              <w:rPr>
                <w:rFonts w:asciiTheme="majorHAnsi" w:hAnsiTheme="majorHAnsi" w:cstheme="majorHAnsi"/>
                <w:b/>
                <w:sz w:val="18"/>
                <w:szCs w:val="18"/>
              </w:rPr>
            </w:pPr>
            <w:r w:rsidRPr="00E47B01">
              <w:rPr>
                <w:rFonts w:asciiTheme="majorHAnsi" w:hAnsiTheme="majorHAnsi" w:cstheme="majorHAnsi"/>
                <w:b/>
                <w:sz w:val="18"/>
                <w:szCs w:val="18"/>
              </w:rPr>
              <w:t>Low (1-3)</w:t>
            </w:r>
          </w:p>
          <w:p w14:paraId="43172EA6" w14:textId="77777777" w:rsidR="00E0552E" w:rsidRPr="00E47B01" w:rsidRDefault="00E0552E" w:rsidP="00E0552E">
            <w:pPr>
              <w:rPr>
                <w:rFonts w:asciiTheme="majorHAnsi" w:hAnsiTheme="majorHAnsi" w:cstheme="majorHAnsi"/>
                <w:b/>
                <w:sz w:val="18"/>
                <w:szCs w:val="18"/>
              </w:rPr>
            </w:pPr>
          </w:p>
          <w:p w14:paraId="507CD235" w14:textId="788FE70D" w:rsidR="00E0552E" w:rsidRPr="00E47B01" w:rsidRDefault="00E0552E" w:rsidP="00E0552E">
            <w:pPr>
              <w:rPr>
                <w:rFonts w:asciiTheme="majorHAnsi" w:hAnsiTheme="majorHAnsi" w:cstheme="majorHAnsi"/>
                <w:sz w:val="14"/>
                <w:szCs w:val="14"/>
              </w:rPr>
            </w:pPr>
            <w:r w:rsidRPr="00E47B01">
              <w:rPr>
                <w:rFonts w:asciiTheme="majorHAnsi" w:hAnsiTheme="majorHAnsi" w:cstheme="majorHAnsi"/>
                <w:sz w:val="14"/>
                <w:szCs w:val="14"/>
              </w:rPr>
              <w:t xml:space="preserve">Works shall be monitored by supervisor. Any risk assessed as presenting a low risk level will be permitted to be controlled using a combination of controls as appropriate, more than one </w:t>
            </w:r>
            <w:r w:rsidR="00EC0F62" w:rsidRPr="00E47B01">
              <w:rPr>
                <w:rFonts w:asciiTheme="majorHAnsi" w:hAnsiTheme="majorHAnsi" w:cstheme="majorHAnsi"/>
                <w:sz w:val="14"/>
                <w:szCs w:val="14"/>
              </w:rPr>
              <w:t>lower-level</w:t>
            </w:r>
            <w:r w:rsidRPr="00E47B01">
              <w:rPr>
                <w:rFonts w:asciiTheme="majorHAnsi" w:hAnsiTheme="majorHAnsi" w:cstheme="majorHAnsi"/>
                <w:sz w:val="14"/>
                <w:szCs w:val="14"/>
              </w:rPr>
              <w:t xml:space="preserve"> control must be applied if elimination and or engineering controls are not practicable</w:t>
            </w:r>
          </w:p>
        </w:tc>
        <w:tc>
          <w:tcPr>
            <w:tcW w:w="2623" w:type="dxa"/>
            <w:shd w:val="clear" w:color="auto" w:fill="FFFF00"/>
          </w:tcPr>
          <w:p w14:paraId="7B5E8F6F" w14:textId="49EDBC2D" w:rsidR="00E0552E" w:rsidRPr="00E47B01" w:rsidRDefault="00E0552E" w:rsidP="00E0552E">
            <w:pPr>
              <w:rPr>
                <w:rFonts w:asciiTheme="majorHAnsi" w:hAnsiTheme="majorHAnsi" w:cstheme="majorHAnsi"/>
                <w:b/>
                <w:sz w:val="18"/>
                <w:szCs w:val="18"/>
              </w:rPr>
            </w:pPr>
            <w:r w:rsidRPr="00E47B01">
              <w:rPr>
                <w:rFonts w:asciiTheme="majorHAnsi" w:hAnsiTheme="majorHAnsi" w:cstheme="majorHAnsi"/>
                <w:b/>
                <w:sz w:val="18"/>
                <w:szCs w:val="18"/>
              </w:rPr>
              <w:t>Medium (4 – 8)</w:t>
            </w:r>
          </w:p>
          <w:p w14:paraId="7B799CB2" w14:textId="77777777" w:rsidR="00E0552E" w:rsidRPr="00E47B01" w:rsidRDefault="00E0552E" w:rsidP="00E0552E">
            <w:pPr>
              <w:rPr>
                <w:rFonts w:asciiTheme="majorHAnsi" w:hAnsiTheme="majorHAnsi" w:cstheme="majorHAnsi"/>
                <w:sz w:val="16"/>
              </w:rPr>
            </w:pPr>
          </w:p>
          <w:p w14:paraId="0DF934D6" w14:textId="1976561C" w:rsidR="00E0552E" w:rsidRPr="00E47B01" w:rsidRDefault="00E0552E" w:rsidP="00E0552E">
            <w:pPr>
              <w:rPr>
                <w:rFonts w:asciiTheme="majorHAnsi" w:hAnsiTheme="majorHAnsi" w:cstheme="majorHAnsi"/>
                <w:color w:val="000080"/>
                <w:lang w:val="en-GB"/>
              </w:rPr>
            </w:pPr>
            <w:r w:rsidRPr="00E47B01">
              <w:rPr>
                <w:rFonts w:asciiTheme="majorHAnsi" w:hAnsiTheme="majorHAnsi" w:cstheme="majorHAnsi"/>
                <w:sz w:val="14"/>
                <w:szCs w:val="14"/>
              </w:rPr>
              <w:t xml:space="preserve">Works shall be monitored by senior management. Any risk assessed as presenting high or medium risk level will only be allowed to be controlled using a combination of at least one engineering control and one </w:t>
            </w:r>
            <w:r w:rsidR="008B7218" w:rsidRPr="00E47B01">
              <w:rPr>
                <w:rFonts w:asciiTheme="majorHAnsi" w:hAnsiTheme="majorHAnsi" w:cstheme="majorHAnsi"/>
                <w:sz w:val="14"/>
                <w:szCs w:val="14"/>
              </w:rPr>
              <w:t>lower-level</w:t>
            </w:r>
            <w:r w:rsidRPr="00E47B01">
              <w:rPr>
                <w:rFonts w:asciiTheme="majorHAnsi" w:hAnsiTheme="majorHAnsi" w:cstheme="majorHAnsi"/>
                <w:sz w:val="14"/>
                <w:szCs w:val="14"/>
              </w:rPr>
              <w:t xml:space="preserve"> controls as appropriate</w:t>
            </w:r>
          </w:p>
        </w:tc>
        <w:tc>
          <w:tcPr>
            <w:tcW w:w="2622" w:type="dxa"/>
            <w:shd w:val="clear" w:color="auto" w:fill="FF9900"/>
          </w:tcPr>
          <w:p w14:paraId="5162F330" w14:textId="759B0382" w:rsidR="00E0552E" w:rsidRPr="00E47B01" w:rsidRDefault="00E0552E" w:rsidP="00E0552E">
            <w:pPr>
              <w:rPr>
                <w:rFonts w:asciiTheme="majorHAnsi" w:hAnsiTheme="majorHAnsi" w:cstheme="majorHAnsi"/>
                <w:b/>
                <w:sz w:val="18"/>
                <w:szCs w:val="18"/>
              </w:rPr>
            </w:pPr>
            <w:r w:rsidRPr="00E47B01">
              <w:rPr>
                <w:rFonts w:asciiTheme="majorHAnsi" w:hAnsiTheme="majorHAnsi" w:cstheme="majorHAnsi"/>
                <w:b/>
                <w:sz w:val="18"/>
                <w:szCs w:val="18"/>
              </w:rPr>
              <w:t>High (9 – 14)</w:t>
            </w:r>
          </w:p>
          <w:p w14:paraId="56E27D4C" w14:textId="77777777" w:rsidR="00E0552E" w:rsidRPr="00E47B01" w:rsidRDefault="00E0552E" w:rsidP="00E0552E">
            <w:pPr>
              <w:rPr>
                <w:rFonts w:asciiTheme="majorHAnsi" w:hAnsiTheme="majorHAnsi" w:cstheme="majorHAnsi"/>
                <w:b/>
                <w:sz w:val="18"/>
                <w:szCs w:val="18"/>
              </w:rPr>
            </w:pPr>
          </w:p>
          <w:p w14:paraId="5EAA8644" w14:textId="7B1E0166" w:rsidR="00E0552E" w:rsidRPr="00E47B01" w:rsidRDefault="00E0552E" w:rsidP="00E0552E">
            <w:pPr>
              <w:rPr>
                <w:rFonts w:asciiTheme="majorHAnsi" w:hAnsiTheme="majorHAnsi" w:cstheme="majorHAnsi"/>
                <w:color w:val="000080"/>
                <w:lang w:val="en-GB"/>
              </w:rPr>
            </w:pPr>
            <w:r w:rsidRPr="00E47B01">
              <w:rPr>
                <w:rFonts w:asciiTheme="majorHAnsi" w:hAnsiTheme="majorHAnsi" w:cstheme="majorHAnsi"/>
                <w:sz w:val="14"/>
                <w:szCs w:val="14"/>
              </w:rPr>
              <w:t xml:space="preserve">No works to commence unless otherwise approved by Senior Management. Any risk assessed as presenting high or medium risk level will only be allowed to be controlled using a combination of at least one engineering control and one </w:t>
            </w:r>
            <w:r w:rsidR="008B7218" w:rsidRPr="00E47B01">
              <w:rPr>
                <w:rFonts w:asciiTheme="majorHAnsi" w:hAnsiTheme="majorHAnsi" w:cstheme="majorHAnsi"/>
                <w:sz w:val="14"/>
                <w:szCs w:val="14"/>
              </w:rPr>
              <w:t>lower-level</w:t>
            </w:r>
            <w:r w:rsidRPr="00E47B01">
              <w:rPr>
                <w:rFonts w:asciiTheme="majorHAnsi" w:hAnsiTheme="majorHAnsi" w:cstheme="majorHAnsi"/>
                <w:sz w:val="14"/>
                <w:szCs w:val="14"/>
              </w:rPr>
              <w:t xml:space="preserve"> controls as appropriate</w:t>
            </w:r>
          </w:p>
        </w:tc>
        <w:tc>
          <w:tcPr>
            <w:tcW w:w="2481" w:type="dxa"/>
            <w:shd w:val="clear" w:color="auto" w:fill="FF0000"/>
          </w:tcPr>
          <w:p w14:paraId="5F473A4C" w14:textId="22572963" w:rsidR="00E0552E" w:rsidRPr="00E47B01" w:rsidRDefault="00E0552E" w:rsidP="00E0552E">
            <w:pPr>
              <w:rPr>
                <w:rFonts w:asciiTheme="majorHAnsi" w:hAnsiTheme="majorHAnsi" w:cstheme="majorHAnsi"/>
                <w:b/>
                <w:color w:val="FFFFFF" w:themeColor="background1"/>
                <w:sz w:val="18"/>
                <w:szCs w:val="18"/>
              </w:rPr>
            </w:pPr>
            <w:r w:rsidRPr="00E47B01">
              <w:rPr>
                <w:rFonts w:asciiTheme="majorHAnsi" w:hAnsiTheme="majorHAnsi" w:cstheme="majorHAnsi"/>
                <w:b/>
                <w:color w:val="FFFFFF" w:themeColor="background1"/>
                <w:sz w:val="18"/>
                <w:szCs w:val="18"/>
              </w:rPr>
              <w:t>Extreme (15 – 20)</w:t>
            </w:r>
          </w:p>
          <w:p w14:paraId="04DB8C1E" w14:textId="77777777" w:rsidR="00E0552E" w:rsidRPr="00E47B01" w:rsidRDefault="00E0552E" w:rsidP="00E0552E">
            <w:pPr>
              <w:rPr>
                <w:rFonts w:asciiTheme="majorHAnsi" w:hAnsiTheme="majorHAnsi" w:cstheme="majorHAnsi"/>
                <w:color w:val="FFFFFF" w:themeColor="background1"/>
                <w:sz w:val="16"/>
              </w:rPr>
            </w:pPr>
          </w:p>
          <w:p w14:paraId="12B9080E" w14:textId="4A946687" w:rsidR="00E0552E" w:rsidRPr="00E47B01" w:rsidRDefault="00E0552E" w:rsidP="00E0552E">
            <w:pPr>
              <w:rPr>
                <w:rFonts w:asciiTheme="majorHAnsi" w:hAnsiTheme="majorHAnsi" w:cstheme="majorHAnsi"/>
                <w:color w:val="000080"/>
                <w:lang w:val="en-GB"/>
              </w:rPr>
            </w:pPr>
            <w:r w:rsidRPr="00E47B01">
              <w:rPr>
                <w:rFonts w:asciiTheme="majorHAnsi" w:hAnsiTheme="majorHAnsi" w:cstheme="majorHAnsi"/>
                <w:color w:val="FFFFFF" w:themeColor="background1"/>
                <w:sz w:val="14"/>
                <w:szCs w:val="14"/>
              </w:rPr>
              <w:t xml:space="preserve">No works to commence unless otherwise authorised by the Director. Any risk assessed presenting extreme risk level will only be allowed to be controlled using elimination and or engineering controls as the primary source of controls. The activity </w:t>
            </w:r>
            <w:r w:rsidRPr="00E47B01">
              <w:rPr>
                <w:rFonts w:asciiTheme="majorHAnsi" w:hAnsiTheme="majorHAnsi" w:cstheme="majorHAnsi"/>
                <w:b/>
                <w:color w:val="FFFFFF" w:themeColor="background1"/>
                <w:sz w:val="14"/>
                <w:szCs w:val="14"/>
              </w:rPr>
              <w:t>MUST</w:t>
            </w:r>
            <w:r w:rsidRPr="00E47B01">
              <w:rPr>
                <w:rFonts w:asciiTheme="majorHAnsi" w:hAnsiTheme="majorHAnsi" w:cstheme="majorHAnsi"/>
                <w:color w:val="FFFFFF" w:themeColor="background1"/>
                <w:sz w:val="14"/>
                <w:szCs w:val="14"/>
              </w:rPr>
              <w:t xml:space="preserve"> be signed off by director or project manager before proceeding</w:t>
            </w:r>
          </w:p>
        </w:tc>
      </w:tr>
    </w:tbl>
    <w:p w14:paraId="6B8900FC" w14:textId="287D8261" w:rsidR="00526A4B" w:rsidRPr="00E47B01" w:rsidRDefault="00526A4B" w:rsidP="00526A4B">
      <w:pPr>
        <w:rPr>
          <w:rFonts w:asciiTheme="majorHAnsi" w:hAnsiTheme="majorHAnsi" w:cstheme="majorHAnsi"/>
        </w:rPr>
      </w:pPr>
    </w:p>
    <w:tbl>
      <w:tblPr>
        <w:tblW w:w="10524" w:type="dxa"/>
        <w:tblInd w:w="-34" w:type="dxa"/>
        <w:tblBorders>
          <w:top w:val="single" w:sz="4" w:space="0" w:color="AEAAAA"/>
          <w:bottom w:val="single" w:sz="4" w:space="0" w:color="AEAAAA"/>
          <w:insideH w:val="single" w:sz="4" w:space="0" w:color="AEAAAA"/>
          <w:insideV w:val="single" w:sz="4" w:space="0" w:color="AEAAAA"/>
        </w:tblBorders>
        <w:tblLayout w:type="fixed"/>
        <w:tblLook w:val="0000" w:firstRow="0" w:lastRow="0" w:firstColumn="0" w:lastColumn="0" w:noHBand="0" w:noVBand="0"/>
      </w:tblPr>
      <w:tblGrid>
        <w:gridCol w:w="30"/>
        <w:gridCol w:w="2414"/>
        <w:gridCol w:w="8080"/>
      </w:tblGrid>
      <w:tr w:rsidR="00E0552E" w:rsidRPr="00E47B01" w14:paraId="69A85429" w14:textId="77777777" w:rsidTr="00FB3493">
        <w:trPr>
          <w:trHeight w:val="19"/>
        </w:trPr>
        <w:tc>
          <w:tcPr>
            <w:tcW w:w="10524" w:type="dxa"/>
            <w:gridSpan w:val="3"/>
            <w:shd w:val="clear" w:color="auto" w:fill="002060"/>
            <w:vAlign w:val="center"/>
          </w:tcPr>
          <w:p w14:paraId="74512FEC" w14:textId="21FADD6A" w:rsidR="00E0552E" w:rsidRPr="00E47B01" w:rsidRDefault="00E0552E" w:rsidP="00D67747">
            <w:pPr>
              <w:rPr>
                <w:rFonts w:asciiTheme="majorHAnsi" w:hAnsiTheme="majorHAnsi" w:cstheme="majorHAnsi"/>
              </w:rPr>
            </w:pPr>
            <w:r w:rsidRPr="00E47B01">
              <w:rPr>
                <w:rFonts w:asciiTheme="majorHAnsi" w:hAnsiTheme="majorHAnsi" w:cstheme="majorHAnsi"/>
                <w:b/>
              </w:rPr>
              <w:t>Hierarchy of Controls</w:t>
            </w:r>
          </w:p>
        </w:tc>
      </w:tr>
      <w:tr w:rsidR="00E0552E" w:rsidRPr="00E47B01" w14:paraId="50510C77" w14:textId="77777777" w:rsidTr="00FB3493">
        <w:trPr>
          <w:gridBefore w:val="1"/>
          <w:wBefore w:w="30" w:type="dxa"/>
          <w:trHeight w:val="113"/>
        </w:trPr>
        <w:tc>
          <w:tcPr>
            <w:tcW w:w="2414" w:type="dxa"/>
            <w:shd w:val="clear" w:color="auto" w:fill="D9D9D9" w:themeFill="background1" w:themeFillShade="D9"/>
            <w:vAlign w:val="center"/>
          </w:tcPr>
          <w:p w14:paraId="79B1AA98" w14:textId="4F8650F0"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Eliminate</w:t>
            </w:r>
          </w:p>
        </w:tc>
        <w:tc>
          <w:tcPr>
            <w:tcW w:w="8080" w:type="dxa"/>
            <w:shd w:val="clear" w:color="auto" w:fill="auto"/>
            <w:vAlign w:val="center"/>
          </w:tcPr>
          <w:p w14:paraId="2FEA732B"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Can we eliminate or remove the hazard completely?</w:t>
            </w:r>
          </w:p>
        </w:tc>
      </w:tr>
      <w:tr w:rsidR="00E0552E" w:rsidRPr="00E47B01" w14:paraId="7597B7AE" w14:textId="77777777" w:rsidTr="00FB3493">
        <w:trPr>
          <w:gridBefore w:val="1"/>
          <w:wBefore w:w="30" w:type="dxa"/>
          <w:trHeight w:val="113"/>
        </w:trPr>
        <w:tc>
          <w:tcPr>
            <w:tcW w:w="2414" w:type="dxa"/>
            <w:shd w:val="clear" w:color="auto" w:fill="D9D9D9" w:themeFill="background1" w:themeFillShade="D9"/>
            <w:vAlign w:val="center"/>
          </w:tcPr>
          <w:p w14:paraId="505814E2" w14:textId="072BDA80"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Substitute</w:t>
            </w:r>
          </w:p>
        </w:tc>
        <w:tc>
          <w:tcPr>
            <w:tcW w:w="8080" w:type="dxa"/>
            <w:shd w:val="clear" w:color="auto" w:fill="auto"/>
            <w:vAlign w:val="center"/>
          </w:tcPr>
          <w:p w14:paraId="5E261245"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Can we substitute the hazard with something else less dangerous?</w:t>
            </w:r>
          </w:p>
        </w:tc>
      </w:tr>
      <w:tr w:rsidR="00E0552E" w:rsidRPr="00E47B01" w14:paraId="0B928949" w14:textId="77777777" w:rsidTr="00FB3493">
        <w:trPr>
          <w:gridBefore w:val="1"/>
          <w:wBefore w:w="30" w:type="dxa"/>
          <w:trHeight w:val="113"/>
        </w:trPr>
        <w:tc>
          <w:tcPr>
            <w:tcW w:w="2414" w:type="dxa"/>
            <w:shd w:val="clear" w:color="auto" w:fill="D9D9D9" w:themeFill="background1" w:themeFillShade="D9"/>
            <w:vAlign w:val="center"/>
          </w:tcPr>
          <w:p w14:paraId="586E8D83" w14:textId="57793BE8"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Engineer / Isolation</w:t>
            </w:r>
          </w:p>
        </w:tc>
        <w:tc>
          <w:tcPr>
            <w:tcW w:w="8080" w:type="dxa"/>
            <w:shd w:val="clear" w:color="auto" w:fill="auto"/>
            <w:vAlign w:val="center"/>
          </w:tcPr>
          <w:p w14:paraId="2437CBCF"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Can we re-design or isolate the hazard completely?</w:t>
            </w:r>
          </w:p>
        </w:tc>
      </w:tr>
      <w:tr w:rsidR="00E0552E" w:rsidRPr="00E47B01" w14:paraId="442D59A1" w14:textId="77777777" w:rsidTr="00FB3493">
        <w:trPr>
          <w:gridBefore w:val="1"/>
          <w:wBefore w:w="30" w:type="dxa"/>
          <w:trHeight w:val="113"/>
        </w:trPr>
        <w:tc>
          <w:tcPr>
            <w:tcW w:w="2414" w:type="dxa"/>
            <w:shd w:val="clear" w:color="auto" w:fill="D9D9D9" w:themeFill="background1" w:themeFillShade="D9"/>
            <w:vAlign w:val="center"/>
          </w:tcPr>
          <w:p w14:paraId="0FA97B22" w14:textId="424ADC04"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Administration</w:t>
            </w:r>
          </w:p>
        </w:tc>
        <w:tc>
          <w:tcPr>
            <w:tcW w:w="8080" w:type="dxa"/>
            <w:shd w:val="clear" w:color="auto" w:fill="auto"/>
            <w:vAlign w:val="center"/>
          </w:tcPr>
          <w:p w14:paraId="73E57102" w14:textId="39251FF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 xml:space="preserve">What controls can we put in place, </w:t>
            </w:r>
            <w:r w:rsidR="00196A0A" w:rsidRPr="00E47B01">
              <w:rPr>
                <w:rFonts w:asciiTheme="majorHAnsi" w:hAnsiTheme="majorHAnsi" w:cstheme="majorHAnsi"/>
                <w:sz w:val="14"/>
                <w:szCs w:val="14"/>
              </w:rPr>
              <w:t>e.g.,</w:t>
            </w:r>
            <w:r w:rsidRPr="00E47B01">
              <w:rPr>
                <w:rFonts w:asciiTheme="majorHAnsi" w:hAnsiTheme="majorHAnsi" w:cstheme="majorHAnsi"/>
                <w:sz w:val="14"/>
                <w:szCs w:val="14"/>
              </w:rPr>
              <w:t xml:space="preserve"> training, job rotation, supervision?</w:t>
            </w:r>
          </w:p>
        </w:tc>
      </w:tr>
      <w:tr w:rsidR="00E0552E" w:rsidRPr="00E47B01" w14:paraId="41911654" w14:textId="77777777" w:rsidTr="00FB3493">
        <w:trPr>
          <w:gridBefore w:val="1"/>
          <w:wBefore w:w="30" w:type="dxa"/>
          <w:trHeight w:val="113"/>
        </w:trPr>
        <w:tc>
          <w:tcPr>
            <w:tcW w:w="2414" w:type="dxa"/>
            <w:shd w:val="clear" w:color="auto" w:fill="D9D9D9" w:themeFill="background1" w:themeFillShade="D9"/>
            <w:vAlign w:val="center"/>
          </w:tcPr>
          <w:p w14:paraId="1AD451BA" w14:textId="11CEE5C5" w:rsidR="00E0552E" w:rsidRPr="00E47B01" w:rsidRDefault="00E0552E" w:rsidP="00D67747">
            <w:pPr>
              <w:rPr>
                <w:rFonts w:asciiTheme="majorHAnsi" w:hAnsiTheme="majorHAnsi" w:cstheme="majorHAnsi"/>
                <w:sz w:val="18"/>
                <w:szCs w:val="18"/>
                <w:lang w:eastAsia="en-AU"/>
              </w:rPr>
            </w:pPr>
            <w:r w:rsidRPr="00E47B01">
              <w:rPr>
                <w:rFonts w:asciiTheme="majorHAnsi" w:hAnsiTheme="majorHAnsi" w:cstheme="majorHAnsi"/>
                <w:sz w:val="18"/>
                <w:szCs w:val="18"/>
                <w:lang w:eastAsia="en-AU"/>
              </w:rPr>
              <w:t>PPE</w:t>
            </w:r>
          </w:p>
        </w:tc>
        <w:tc>
          <w:tcPr>
            <w:tcW w:w="8080" w:type="dxa"/>
            <w:shd w:val="clear" w:color="auto" w:fill="auto"/>
            <w:vAlign w:val="center"/>
          </w:tcPr>
          <w:p w14:paraId="5E50170C" w14:textId="77777777" w:rsidR="00E0552E" w:rsidRPr="00E47B01" w:rsidRDefault="00E0552E" w:rsidP="00D67747">
            <w:pPr>
              <w:rPr>
                <w:rFonts w:asciiTheme="majorHAnsi" w:hAnsiTheme="majorHAnsi" w:cstheme="majorHAnsi"/>
                <w:sz w:val="14"/>
                <w:szCs w:val="14"/>
              </w:rPr>
            </w:pPr>
            <w:r w:rsidRPr="00E47B01">
              <w:rPr>
                <w:rFonts w:asciiTheme="majorHAnsi" w:hAnsiTheme="majorHAnsi" w:cstheme="majorHAnsi"/>
                <w:sz w:val="14"/>
                <w:szCs w:val="14"/>
              </w:rPr>
              <w:t>What personal protective equipment is required to undertake this activity?</w:t>
            </w:r>
          </w:p>
        </w:tc>
      </w:tr>
    </w:tbl>
    <w:p w14:paraId="71FF9056" w14:textId="77777777" w:rsidR="00E0552E" w:rsidRPr="00E47B01" w:rsidRDefault="00E0552E" w:rsidP="00526A4B">
      <w:pPr>
        <w:rPr>
          <w:rFonts w:asciiTheme="majorHAnsi" w:hAnsiTheme="majorHAnsi" w:cstheme="majorHAnsi"/>
        </w:rPr>
      </w:pPr>
    </w:p>
    <w:p w14:paraId="664F8A4D" w14:textId="77777777" w:rsidR="00526A4B" w:rsidRPr="00E47B01" w:rsidRDefault="00526A4B" w:rsidP="00914566">
      <w:pPr>
        <w:pStyle w:val="NoSpacing"/>
        <w:rPr>
          <w:rFonts w:asciiTheme="majorHAnsi" w:hAnsiTheme="majorHAnsi" w:cstheme="majorHAnsi"/>
          <w:sz w:val="8"/>
        </w:rPr>
      </w:pPr>
    </w:p>
    <w:sectPr w:rsidR="00526A4B" w:rsidRPr="00E47B01" w:rsidSect="007735D2">
      <w:headerReference w:type="default" r:id="rId11"/>
      <w:footerReference w:type="default" r:id="rId12"/>
      <w:pgSz w:w="11907" w:h="16839" w:code="9"/>
      <w:pgMar w:top="1276" w:right="709" w:bottom="1021" w:left="709" w:header="567"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A11FC" w14:textId="77777777" w:rsidR="00E832D1" w:rsidRDefault="00E832D1" w:rsidP="00AE44B7">
      <w:pPr>
        <w:spacing w:line="240" w:lineRule="auto"/>
      </w:pPr>
      <w:r>
        <w:separator/>
      </w:r>
    </w:p>
  </w:endnote>
  <w:endnote w:type="continuationSeparator" w:id="0">
    <w:p w14:paraId="5CD964AE" w14:textId="77777777" w:rsidR="00E832D1" w:rsidRDefault="00E832D1" w:rsidP="00AE4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35"/>
      <w:gridCol w:w="850"/>
      <w:gridCol w:w="709"/>
      <w:gridCol w:w="4253"/>
      <w:gridCol w:w="1559"/>
    </w:tblGrid>
    <w:tr w:rsidR="00C04006" w:rsidRPr="00F278C6" w14:paraId="26C442EB" w14:textId="77777777" w:rsidTr="00027B12">
      <w:trPr>
        <w:trHeight w:val="113"/>
      </w:trPr>
      <w:tc>
        <w:tcPr>
          <w:tcW w:w="10490" w:type="dxa"/>
          <w:gridSpan w:val="6"/>
          <w:tcBorders>
            <w:top w:val="single" w:sz="4" w:space="0" w:color="BFBFBF" w:themeColor="background1" w:themeShade="BF"/>
            <w:left w:val="nil"/>
            <w:bottom w:val="single" w:sz="4" w:space="0" w:color="BFBFBF" w:themeColor="background1" w:themeShade="BF"/>
            <w:right w:val="nil"/>
          </w:tcBorders>
          <w:vAlign w:val="center"/>
        </w:tcPr>
        <w:p w14:paraId="51EA5B7A" w14:textId="77777777" w:rsidR="00C04006" w:rsidRPr="00F278C6" w:rsidRDefault="00C04006" w:rsidP="00C04006">
          <w:pPr>
            <w:pStyle w:val="Footer"/>
            <w:rPr>
              <w:rFonts w:asciiTheme="majorHAnsi" w:hAnsiTheme="majorHAnsi" w:cstheme="majorHAnsi"/>
              <w:sz w:val="2"/>
              <w:szCs w:val="16"/>
            </w:rPr>
          </w:pPr>
        </w:p>
      </w:tc>
    </w:tr>
    <w:tr w:rsidR="00C04006" w:rsidRPr="00F278C6" w14:paraId="3639D36B" w14:textId="77777777" w:rsidTr="00027B12">
      <w:trPr>
        <w:trHeight w:val="340"/>
      </w:trPr>
      <w:tc>
        <w:tcPr>
          <w:tcW w:w="1384" w:type="dxa"/>
          <w:tcBorders>
            <w:top w:val="single" w:sz="4" w:space="0" w:color="BFBFBF" w:themeColor="background1" w:themeShade="BF"/>
            <w:left w:val="nil"/>
            <w:bottom w:val="single" w:sz="4" w:space="0" w:color="BFBFBF" w:themeColor="background1" w:themeShade="BF"/>
            <w:right w:val="nil"/>
          </w:tcBorders>
          <w:vAlign w:val="center"/>
        </w:tcPr>
        <w:p w14:paraId="524804EA" w14:textId="77777777" w:rsidR="00C04006" w:rsidRPr="00F278C6" w:rsidRDefault="00C04006" w:rsidP="00C04006">
          <w:pPr>
            <w:pStyle w:val="Footer"/>
            <w:rPr>
              <w:rFonts w:asciiTheme="majorHAnsi" w:hAnsiTheme="majorHAnsi" w:cstheme="majorHAnsi"/>
              <w:b/>
              <w:sz w:val="16"/>
              <w:szCs w:val="16"/>
            </w:rPr>
          </w:pPr>
          <w:r w:rsidRPr="00F278C6">
            <w:rPr>
              <w:rFonts w:asciiTheme="majorHAnsi" w:hAnsiTheme="majorHAnsi" w:cstheme="majorHAnsi"/>
              <w:b/>
              <w:sz w:val="16"/>
              <w:szCs w:val="16"/>
            </w:rPr>
            <w:t>Document No.:</w:t>
          </w:r>
        </w:p>
      </w:tc>
      <w:tc>
        <w:tcPr>
          <w:tcW w:w="17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FF17327" w14:textId="323EFF82" w:rsidR="00C04006" w:rsidRPr="00F278C6" w:rsidRDefault="00C04006" w:rsidP="00C04006">
          <w:pPr>
            <w:pStyle w:val="Footer"/>
            <w:rPr>
              <w:rFonts w:asciiTheme="majorHAnsi" w:hAnsiTheme="majorHAnsi" w:cstheme="majorHAnsi"/>
              <w:sz w:val="16"/>
              <w:szCs w:val="16"/>
            </w:rPr>
          </w:pPr>
          <w:r w:rsidRPr="00F278C6">
            <w:rPr>
              <w:rFonts w:asciiTheme="majorHAnsi" w:hAnsiTheme="majorHAnsi" w:cstheme="majorHAnsi"/>
              <w:sz w:val="16"/>
              <w:szCs w:val="16"/>
            </w:rPr>
            <w:t>SMS-</w:t>
          </w:r>
          <w:r>
            <w:rPr>
              <w:rFonts w:asciiTheme="majorHAnsi" w:hAnsiTheme="majorHAnsi" w:cstheme="majorHAnsi"/>
              <w:sz w:val="16"/>
              <w:szCs w:val="16"/>
            </w:rPr>
            <w:t>F-</w:t>
          </w:r>
          <w:r w:rsidRPr="00F278C6">
            <w:rPr>
              <w:rFonts w:asciiTheme="majorHAnsi" w:hAnsiTheme="majorHAnsi" w:cstheme="majorHAnsi"/>
              <w:sz w:val="16"/>
              <w:szCs w:val="16"/>
            </w:rPr>
            <w:t>0</w:t>
          </w:r>
          <w:r>
            <w:rPr>
              <w:rFonts w:asciiTheme="majorHAnsi" w:hAnsiTheme="majorHAnsi" w:cstheme="majorHAnsi"/>
              <w:sz w:val="16"/>
              <w:szCs w:val="16"/>
            </w:rPr>
            <w:t>4</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CDB7975" w14:textId="77777777" w:rsidR="00C04006" w:rsidRPr="00F278C6" w:rsidRDefault="00C04006" w:rsidP="00C04006">
          <w:pPr>
            <w:pStyle w:val="Footer"/>
            <w:rPr>
              <w:rFonts w:asciiTheme="majorHAnsi" w:hAnsiTheme="majorHAnsi" w:cstheme="majorHAnsi"/>
              <w:b/>
              <w:sz w:val="16"/>
              <w:szCs w:val="16"/>
            </w:rPr>
          </w:pPr>
          <w:r w:rsidRPr="00F278C6">
            <w:rPr>
              <w:rFonts w:asciiTheme="majorHAnsi" w:hAnsiTheme="majorHAnsi" w:cstheme="majorHAnsi"/>
              <w:b/>
              <w:sz w:val="16"/>
              <w:szCs w:val="16"/>
            </w:rPr>
            <w:t>Version:</w:t>
          </w:r>
        </w:p>
      </w:tc>
      <w:tc>
        <w:tcPr>
          <w:tcW w:w="709"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6ACF529F" w14:textId="77777777" w:rsidR="00C04006" w:rsidRPr="00F278C6" w:rsidRDefault="00C04006" w:rsidP="00C04006">
          <w:pPr>
            <w:pStyle w:val="Footer"/>
            <w:rPr>
              <w:rFonts w:asciiTheme="majorHAnsi" w:hAnsiTheme="majorHAnsi" w:cstheme="majorHAnsi"/>
              <w:sz w:val="16"/>
              <w:szCs w:val="16"/>
            </w:rPr>
          </w:pPr>
          <w:r w:rsidRPr="00F278C6">
            <w:rPr>
              <w:rFonts w:asciiTheme="majorHAnsi" w:hAnsiTheme="majorHAnsi" w:cstheme="majorHAnsi"/>
              <w:sz w:val="16"/>
              <w:szCs w:val="16"/>
            </w:rPr>
            <w:t>1</w:t>
          </w:r>
        </w:p>
      </w:tc>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A184CA" w14:textId="382B7BF7" w:rsidR="00C04006" w:rsidRPr="00F278C6" w:rsidRDefault="00C04006" w:rsidP="00C04006">
          <w:pPr>
            <w:pStyle w:val="Footer"/>
            <w:jc w:val="center"/>
            <w:rPr>
              <w:rFonts w:asciiTheme="majorHAnsi" w:hAnsiTheme="majorHAnsi" w:cstheme="majorHAnsi"/>
              <w:sz w:val="16"/>
              <w:szCs w:val="16"/>
            </w:rPr>
          </w:pPr>
          <w:r w:rsidRPr="00F278C6">
            <w:rPr>
              <w:rFonts w:asciiTheme="majorHAnsi" w:hAnsiTheme="majorHAnsi" w:cstheme="majorHAnsi"/>
              <w:i/>
              <w:color w:val="FF0000"/>
              <w:sz w:val="16"/>
              <w:szCs w:val="16"/>
            </w:rPr>
            <w:t xml:space="preserve">Uncontrolled if </w:t>
          </w:r>
          <w:r w:rsidR="008B7218" w:rsidRPr="00F278C6">
            <w:rPr>
              <w:rFonts w:asciiTheme="majorHAnsi" w:hAnsiTheme="majorHAnsi" w:cstheme="majorHAnsi"/>
              <w:i/>
              <w:color w:val="FF0000"/>
              <w:sz w:val="16"/>
              <w:szCs w:val="16"/>
            </w:rPr>
            <w:t>printed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57009EF" w14:textId="77777777" w:rsidR="00C04006" w:rsidRPr="00F278C6" w:rsidRDefault="00C04006" w:rsidP="00C04006">
          <w:pPr>
            <w:pStyle w:val="NoSpacing"/>
            <w:jc w:val="right"/>
            <w:rPr>
              <w:rFonts w:asciiTheme="majorHAnsi" w:hAnsiTheme="majorHAnsi" w:cstheme="majorHAnsi"/>
              <w:b/>
              <w:sz w:val="16"/>
            </w:rPr>
          </w:pPr>
          <w:r w:rsidRPr="00F278C6">
            <w:rPr>
              <w:rFonts w:asciiTheme="majorHAnsi" w:hAnsiTheme="majorHAnsi" w:cstheme="majorHAnsi"/>
              <w:b/>
              <w:sz w:val="16"/>
            </w:rPr>
            <w:t xml:space="preserve">Page </w:t>
          </w:r>
          <w:r w:rsidRPr="00F278C6">
            <w:rPr>
              <w:rFonts w:asciiTheme="majorHAnsi" w:hAnsiTheme="majorHAnsi" w:cstheme="majorHAnsi"/>
              <w:b/>
              <w:sz w:val="16"/>
            </w:rPr>
            <w:fldChar w:fldCharType="begin"/>
          </w:r>
          <w:r w:rsidRPr="00F278C6">
            <w:rPr>
              <w:rFonts w:asciiTheme="majorHAnsi" w:hAnsiTheme="majorHAnsi" w:cstheme="majorHAnsi"/>
              <w:b/>
              <w:sz w:val="16"/>
            </w:rPr>
            <w:instrText xml:space="preserve"> PAGE </w:instrText>
          </w:r>
          <w:r w:rsidRPr="00F278C6">
            <w:rPr>
              <w:rFonts w:asciiTheme="majorHAnsi" w:hAnsiTheme="majorHAnsi" w:cstheme="majorHAnsi"/>
              <w:b/>
              <w:sz w:val="16"/>
            </w:rPr>
            <w:fldChar w:fldCharType="separate"/>
          </w:r>
          <w:r w:rsidRPr="00F278C6">
            <w:rPr>
              <w:rFonts w:asciiTheme="majorHAnsi" w:hAnsiTheme="majorHAnsi" w:cstheme="majorHAnsi"/>
              <w:b/>
              <w:noProof/>
              <w:sz w:val="16"/>
            </w:rPr>
            <w:t>1</w:t>
          </w:r>
          <w:r w:rsidRPr="00F278C6">
            <w:rPr>
              <w:rFonts w:asciiTheme="majorHAnsi" w:hAnsiTheme="majorHAnsi" w:cstheme="majorHAnsi"/>
              <w:b/>
              <w:sz w:val="16"/>
            </w:rPr>
            <w:fldChar w:fldCharType="end"/>
          </w:r>
          <w:r w:rsidRPr="00F278C6">
            <w:rPr>
              <w:rFonts w:asciiTheme="majorHAnsi" w:hAnsiTheme="majorHAnsi" w:cstheme="majorHAnsi"/>
              <w:b/>
              <w:sz w:val="16"/>
            </w:rPr>
            <w:t xml:space="preserve"> of </w:t>
          </w:r>
          <w:r w:rsidRPr="00F278C6">
            <w:rPr>
              <w:rFonts w:asciiTheme="majorHAnsi" w:hAnsiTheme="majorHAnsi" w:cstheme="majorHAnsi"/>
              <w:b/>
              <w:sz w:val="16"/>
            </w:rPr>
            <w:fldChar w:fldCharType="begin"/>
          </w:r>
          <w:r w:rsidRPr="00F278C6">
            <w:rPr>
              <w:rFonts w:asciiTheme="majorHAnsi" w:hAnsiTheme="majorHAnsi" w:cstheme="majorHAnsi"/>
              <w:b/>
              <w:sz w:val="16"/>
            </w:rPr>
            <w:instrText xml:space="preserve"> NUMPAGES  </w:instrText>
          </w:r>
          <w:r w:rsidRPr="00F278C6">
            <w:rPr>
              <w:rFonts w:asciiTheme="majorHAnsi" w:hAnsiTheme="majorHAnsi" w:cstheme="majorHAnsi"/>
              <w:b/>
              <w:sz w:val="16"/>
            </w:rPr>
            <w:fldChar w:fldCharType="separate"/>
          </w:r>
          <w:r w:rsidRPr="00F278C6">
            <w:rPr>
              <w:rFonts w:asciiTheme="majorHAnsi" w:hAnsiTheme="majorHAnsi" w:cstheme="majorHAnsi"/>
              <w:b/>
              <w:noProof/>
              <w:sz w:val="16"/>
            </w:rPr>
            <w:t>2</w:t>
          </w:r>
          <w:r w:rsidRPr="00F278C6">
            <w:rPr>
              <w:rFonts w:asciiTheme="majorHAnsi" w:hAnsiTheme="majorHAnsi" w:cstheme="majorHAnsi"/>
              <w:b/>
              <w:sz w:val="16"/>
            </w:rPr>
            <w:fldChar w:fldCharType="end"/>
          </w:r>
        </w:p>
      </w:tc>
    </w:tr>
  </w:tbl>
  <w:p w14:paraId="4B53D02F" w14:textId="77777777" w:rsidR="00000000" w:rsidRDefault="00000000" w:rsidP="00B66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99DA" w14:textId="77777777" w:rsidR="00E832D1" w:rsidRDefault="00E832D1" w:rsidP="00AE44B7">
      <w:pPr>
        <w:spacing w:line="240" w:lineRule="auto"/>
      </w:pPr>
      <w:r>
        <w:separator/>
      </w:r>
    </w:p>
  </w:footnote>
  <w:footnote w:type="continuationSeparator" w:id="0">
    <w:p w14:paraId="3C1440C0" w14:textId="77777777" w:rsidR="00E832D1" w:rsidRDefault="00E832D1" w:rsidP="00AE44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6881"/>
    </w:tblGrid>
    <w:tr w:rsidR="005A5933" w:rsidRPr="00F278C6" w14:paraId="0A23730E" w14:textId="77777777" w:rsidTr="00027B12">
      <w:trPr>
        <w:trHeight w:val="680"/>
      </w:trPr>
      <w:tc>
        <w:tcPr>
          <w:tcW w:w="2694" w:type="dxa"/>
          <w:vAlign w:val="center"/>
        </w:tcPr>
        <w:p w14:paraId="0BB6EBC4" w14:textId="176E35E7" w:rsidR="005A5933" w:rsidRPr="00F278C6" w:rsidRDefault="004268AA" w:rsidP="005A5933">
          <w:pPr>
            <w:pStyle w:val="Header"/>
            <w:rPr>
              <w:rFonts w:asciiTheme="majorHAnsi" w:hAnsiTheme="majorHAnsi" w:cstheme="majorHAnsi"/>
            </w:rPr>
          </w:pPr>
          <w:r>
            <w:rPr>
              <w:noProof/>
            </w:rPr>
            <w:drawing>
              <wp:inline distT="0" distB="0" distL="0" distR="0" wp14:anchorId="7A16995C" wp14:editId="50065256">
                <wp:extent cx="2153920" cy="116586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920" cy="1165860"/>
                        </a:xfrm>
                        <a:prstGeom prst="rect">
                          <a:avLst/>
                        </a:prstGeom>
                        <a:noFill/>
                        <a:ln>
                          <a:noFill/>
                        </a:ln>
                      </pic:spPr>
                    </pic:pic>
                  </a:graphicData>
                </a:graphic>
              </wp:inline>
            </w:drawing>
          </w:r>
        </w:p>
      </w:tc>
      <w:tc>
        <w:tcPr>
          <w:tcW w:w="7794" w:type="dxa"/>
          <w:vAlign w:val="center"/>
        </w:tcPr>
        <w:p w14:paraId="037F6D30" w14:textId="6E7A1CD6" w:rsidR="005A5933" w:rsidRPr="00F278C6" w:rsidRDefault="005A5933" w:rsidP="005A5933">
          <w:pPr>
            <w:pStyle w:val="Header"/>
            <w:jc w:val="right"/>
            <w:rPr>
              <w:rFonts w:asciiTheme="majorHAnsi" w:hAnsiTheme="majorHAnsi" w:cstheme="majorHAnsi"/>
              <w:bCs/>
              <w:sz w:val="28"/>
            </w:rPr>
          </w:pPr>
          <w:r>
            <w:rPr>
              <w:rFonts w:asciiTheme="majorHAnsi" w:hAnsiTheme="majorHAnsi" w:cstheme="majorHAnsi"/>
              <w:bCs/>
              <w:sz w:val="28"/>
            </w:rPr>
            <w:t>Hazardous Chemical Risk Assessment</w:t>
          </w:r>
        </w:p>
        <w:p w14:paraId="4A8C79A4" w14:textId="62B86FD7" w:rsidR="005A5933" w:rsidRPr="00F278C6" w:rsidRDefault="005A5933" w:rsidP="005A5933">
          <w:pPr>
            <w:pStyle w:val="Header"/>
            <w:jc w:val="right"/>
            <w:rPr>
              <w:rFonts w:asciiTheme="majorHAnsi" w:hAnsiTheme="majorHAnsi" w:cstheme="majorHAnsi"/>
              <w:b/>
            </w:rPr>
          </w:pPr>
          <w:r>
            <w:rPr>
              <w:rFonts w:asciiTheme="majorHAnsi" w:hAnsiTheme="majorHAnsi" w:cstheme="majorHAnsi"/>
              <w:b/>
              <w:sz w:val="28"/>
            </w:rPr>
            <w:t>Form</w:t>
          </w:r>
        </w:p>
      </w:tc>
    </w:tr>
  </w:tbl>
  <w:p w14:paraId="27A20477" w14:textId="2445284A" w:rsidR="00000000" w:rsidRPr="00CD641F" w:rsidRDefault="00000000" w:rsidP="000044AC">
    <w:pPr>
      <w:pStyle w:val="Header"/>
      <w:tabs>
        <w:tab w:val="clear" w:pos="4680"/>
        <w:tab w:val="clear" w:pos="9360"/>
      </w:tabs>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0B85"/>
    <w:multiLevelType w:val="hybridMultilevel"/>
    <w:tmpl w:val="45C4B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EC6099"/>
    <w:multiLevelType w:val="hybridMultilevel"/>
    <w:tmpl w:val="AC3886D0"/>
    <w:lvl w:ilvl="0" w:tplc="04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F77F53"/>
    <w:multiLevelType w:val="hybridMultilevel"/>
    <w:tmpl w:val="9064D602"/>
    <w:lvl w:ilvl="0" w:tplc="8250D36C">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441FE"/>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185746801">
    <w:abstractNumId w:val="1"/>
  </w:num>
  <w:num w:numId="2" w16cid:durableId="872303499">
    <w:abstractNumId w:val="3"/>
  </w:num>
  <w:num w:numId="3" w16cid:durableId="1123815102">
    <w:abstractNumId w:val="0"/>
  </w:num>
  <w:num w:numId="4" w16cid:durableId="141967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7"/>
    <w:rsid w:val="00027323"/>
    <w:rsid w:val="00032A4F"/>
    <w:rsid w:val="00032C19"/>
    <w:rsid w:val="00047421"/>
    <w:rsid w:val="000659C2"/>
    <w:rsid w:val="00066C90"/>
    <w:rsid w:val="00071E15"/>
    <w:rsid w:val="00073D64"/>
    <w:rsid w:val="00092B7F"/>
    <w:rsid w:val="000D3C37"/>
    <w:rsid w:val="00102EEB"/>
    <w:rsid w:val="00103D75"/>
    <w:rsid w:val="00106CA9"/>
    <w:rsid w:val="00106FFD"/>
    <w:rsid w:val="00110C12"/>
    <w:rsid w:val="00146B52"/>
    <w:rsid w:val="00163983"/>
    <w:rsid w:val="001715E3"/>
    <w:rsid w:val="00185747"/>
    <w:rsid w:val="0019491E"/>
    <w:rsid w:val="00196A0A"/>
    <w:rsid w:val="00197F06"/>
    <w:rsid w:val="001A2261"/>
    <w:rsid w:val="001B6B35"/>
    <w:rsid w:val="001C2808"/>
    <w:rsid w:val="001C5855"/>
    <w:rsid w:val="001E5478"/>
    <w:rsid w:val="00252964"/>
    <w:rsid w:val="002735C1"/>
    <w:rsid w:val="0028192B"/>
    <w:rsid w:val="002B6294"/>
    <w:rsid w:val="002C397D"/>
    <w:rsid w:val="002D2F6A"/>
    <w:rsid w:val="002D459A"/>
    <w:rsid w:val="002E70EA"/>
    <w:rsid w:val="00326528"/>
    <w:rsid w:val="00345590"/>
    <w:rsid w:val="00364E52"/>
    <w:rsid w:val="0036660C"/>
    <w:rsid w:val="003D6794"/>
    <w:rsid w:val="003E2B70"/>
    <w:rsid w:val="004054FE"/>
    <w:rsid w:val="00424005"/>
    <w:rsid w:val="00424316"/>
    <w:rsid w:val="00425F79"/>
    <w:rsid w:val="004268AA"/>
    <w:rsid w:val="00442235"/>
    <w:rsid w:val="00442A24"/>
    <w:rsid w:val="00477EAD"/>
    <w:rsid w:val="00493C4A"/>
    <w:rsid w:val="004A5D51"/>
    <w:rsid w:val="004E11FE"/>
    <w:rsid w:val="00502A32"/>
    <w:rsid w:val="00516C3A"/>
    <w:rsid w:val="00526A4B"/>
    <w:rsid w:val="00543146"/>
    <w:rsid w:val="0054634F"/>
    <w:rsid w:val="0057466E"/>
    <w:rsid w:val="00580A9D"/>
    <w:rsid w:val="00585F7A"/>
    <w:rsid w:val="005950D3"/>
    <w:rsid w:val="005A5933"/>
    <w:rsid w:val="005B2EE2"/>
    <w:rsid w:val="005C0FD6"/>
    <w:rsid w:val="005D2518"/>
    <w:rsid w:val="005F17B9"/>
    <w:rsid w:val="006007D2"/>
    <w:rsid w:val="0064021E"/>
    <w:rsid w:val="006443FE"/>
    <w:rsid w:val="00662EE0"/>
    <w:rsid w:val="006A042B"/>
    <w:rsid w:val="006A09C7"/>
    <w:rsid w:val="006A42B7"/>
    <w:rsid w:val="006A7A26"/>
    <w:rsid w:val="006C2FF9"/>
    <w:rsid w:val="006D4931"/>
    <w:rsid w:val="006E284F"/>
    <w:rsid w:val="006E679B"/>
    <w:rsid w:val="007014F5"/>
    <w:rsid w:val="007111E8"/>
    <w:rsid w:val="007133D2"/>
    <w:rsid w:val="00743C6D"/>
    <w:rsid w:val="00755EA9"/>
    <w:rsid w:val="00764133"/>
    <w:rsid w:val="007735D2"/>
    <w:rsid w:val="007740FD"/>
    <w:rsid w:val="00793A58"/>
    <w:rsid w:val="007B5272"/>
    <w:rsid w:val="007F05B1"/>
    <w:rsid w:val="007F6972"/>
    <w:rsid w:val="007F7417"/>
    <w:rsid w:val="00853125"/>
    <w:rsid w:val="00874C32"/>
    <w:rsid w:val="00875E4C"/>
    <w:rsid w:val="008772B7"/>
    <w:rsid w:val="008A362A"/>
    <w:rsid w:val="008B6E37"/>
    <w:rsid w:val="008B7218"/>
    <w:rsid w:val="00914566"/>
    <w:rsid w:val="009226E6"/>
    <w:rsid w:val="009254CA"/>
    <w:rsid w:val="009338DB"/>
    <w:rsid w:val="0094359F"/>
    <w:rsid w:val="009469C8"/>
    <w:rsid w:val="00982A9A"/>
    <w:rsid w:val="009B1495"/>
    <w:rsid w:val="009C6E93"/>
    <w:rsid w:val="009D50F4"/>
    <w:rsid w:val="00A009DF"/>
    <w:rsid w:val="00A017E0"/>
    <w:rsid w:val="00A50BA0"/>
    <w:rsid w:val="00A574DA"/>
    <w:rsid w:val="00A87A2A"/>
    <w:rsid w:val="00A90AC2"/>
    <w:rsid w:val="00AB27D5"/>
    <w:rsid w:val="00AE44B7"/>
    <w:rsid w:val="00AF5B96"/>
    <w:rsid w:val="00B015F7"/>
    <w:rsid w:val="00B342B5"/>
    <w:rsid w:val="00B56638"/>
    <w:rsid w:val="00B56DB2"/>
    <w:rsid w:val="00BA5C4C"/>
    <w:rsid w:val="00BC6CE3"/>
    <w:rsid w:val="00BE11A0"/>
    <w:rsid w:val="00BE5D89"/>
    <w:rsid w:val="00BF0343"/>
    <w:rsid w:val="00BF2CF7"/>
    <w:rsid w:val="00BF46A8"/>
    <w:rsid w:val="00C04006"/>
    <w:rsid w:val="00C250E0"/>
    <w:rsid w:val="00C270CE"/>
    <w:rsid w:val="00C37869"/>
    <w:rsid w:val="00C42345"/>
    <w:rsid w:val="00C61370"/>
    <w:rsid w:val="00CE6403"/>
    <w:rsid w:val="00CF4C0C"/>
    <w:rsid w:val="00D07295"/>
    <w:rsid w:val="00D34B9E"/>
    <w:rsid w:val="00D34D3D"/>
    <w:rsid w:val="00D3589D"/>
    <w:rsid w:val="00D43FDB"/>
    <w:rsid w:val="00D44A62"/>
    <w:rsid w:val="00D526B7"/>
    <w:rsid w:val="00D6495F"/>
    <w:rsid w:val="00D7317E"/>
    <w:rsid w:val="00D73879"/>
    <w:rsid w:val="00D86688"/>
    <w:rsid w:val="00DE0854"/>
    <w:rsid w:val="00DF7F11"/>
    <w:rsid w:val="00E0552E"/>
    <w:rsid w:val="00E12276"/>
    <w:rsid w:val="00E313A7"/>
    <w:rsid w:val="00E47B01"/>
    <w:rsid w:val="00E832D1"/>
    <w:rsid w:val="00E924E4"/>
    <w:rsid w:val="00E96301"/>
    <w:rsid w:val="00EC0F62"/>
    <w:rsid w:val="00ED74ED"/>
    <w:rsid w:val="00F0132C"/>
    <w:rsid w:val="00F427E4"/>
    <w:rsid w:val="00F92D37"/>
    <w:rsid w:val="00FA709B"/>
    <w:rsid w:val="00FB3493"/>
    <w:rsid w:val="00FC5779"/>
    <w:rsid w:val="00FD089C"/>
    <w:rsid w:val="00FE44F5"/>
    <w:rsid w:val="00FE76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E4F58"/>
  <w15:chartTrackingRefBased/>
  <w15:docId w15:val="{8397A332-8BCD-FD47-B028-A750F464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B7"/>
    <w:pPr>
      <w:spacing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92B7F"/>
    <w:pPr>
      <w:keepNext/>
      <w:keepLines/>
      <w:numPr>
        <w:numId w:val="2"/>
      </w:numPr>
      <w:spacing w:line="240" w:lineRule="auto"/>
      <w:ind w:left="431" w:hanging="431"/>
      <w:outlineLvl w:val="0"/>
    </w:pPr>
    <w:rPr>
      <w:rFonts w:eastAsia="Times New Roman"/>
      <w:b/>
      <w:bCs/>
      <w:color w:val="000000" w:themeColor="text1"/>
      <w:sz w:val="28"/>
      <w:szCs w:val="28"/>
      <w:lang w:eastAsia="x-none"/>
    </w:rPr>
  </w:style>
  <w:style w:type="paragraph" w:styleId="Heading2">
    <w:name w:val="heading 2"/>
    <w:basedOn w:val="NoSpacing"/>
    <w:next w:val="NoSpacing"/>
    <w:link w:val="Heading2Char"/>
    <w:uiPriority w:val="9"/>
    <w:unhideWhenUsed/>
    <w:qFormat/>
    <w:rsid w:val="00092B7F"/>
    <w:pPr>
      <w:keepNext/>
      <w:keepLines/>
      <w:numPr>
        <w:ilvl w:val="1"/>
        <w:numId w:val="2"/>
      </w:numPr>
      <w:outlineLvl w:val="1"/>
    </w:pPr>
    <w:rPr>
      <w:rFonts w:eastAsia="Times New Roman"/>
      <w:b/>
      <w:bCs/>
      <w:color w:val="000000" w:themeColor="text1"/>
      <w:sz w:val="24"/>
      <w:szCs w:val="26"/>
      <w:lang w:eastAsia="x-none"/>
    </w:rPr>
  </w:style>
  <w:style w:type="paragraph" w:styleId="Heading3">
    <w:name w:val="heading 3"/>
    <w:basedOn w:val="NoSpacing"/>
    <w:next w:val="NoSpacing"/>
    <w:link w:val="Heading3Char"/>
    <w:uiPriority w:val="9"/>
    <w:unhideWhenUsed/>
    <w:qFormat/>
    <w:rsid w:val="00092B7F"/>
    <w:pPr>
      <w:keepNext/>
      <w:keepLines/>
      <w:numPr>
        <w:ilvl w:val="2"/>
        <w:numId w:val="2"/>
      </w:numPr>
      <w:outlineLvl w:val="2"/>
    </w:pPr>
    <w:rPr>
      <w:rFonts w:eastAsia="Times New Roman"/>
      <w:b/>
      <w:bCs/>
      <w:i/>
      <w:color w:val="000000" w:themeColor="text1"/>
      <w:lang w:eastAsia="x-none"/>
    </w:rPr>
  </w:style>
  <w:style w:type="paragraph" w:styleId="Heading4">
    <w:name w:val="heading 4"/>
    <w:basedOn w:val="Normal"/>
    <w:next w:val="Normal"/>
    <w:link w:val="Heading4Char"/>
    <w:uiPriority w:val="9"/>
    <w:semiHidden/>
    <w:unhideWhenUsed/>
    <w:qFormat/>
    <w:rsid w:val="00092B7F"/>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92B7F"/>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92B7F"/>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92B7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2B7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2B7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unhideWhenUsed/>
    <w:rsid w:val="00AE44B7"/>
    <w:pPr>
      <w:tabs>
        <w:tab w:val="center" w:pos="4680"/>
        <w:tab w:val="right" w:pos="9360"/>
      </w:tabs>
      <w:spacing w:line="240" w:lineRule="auto"/>
    </w:pPr>
  </w:style>
  <w:style w:type="character" w:customStyle="1" w:styleId="HeaderChar">
    <w:name w:val="Header Char"/>
    <w:aliases w:val="HeaderPort Char"/>
    <w:basedOn w:val="DefaultParagraphFont"/>
    <w:link w:val="Header"/>
    <w:uiPriority w:val="99"/>
    <w:rsid w:val="00AE44B7"/>
    <w:rPr>
      <w:rFonts w:ascii="Calibri" w:eastAsia="Calibri" w:hAnsi="Calibri" w:cs="Times New Roman"/>
      <w:sz w:val="22"/>
      <w:szCs w:val="22"/>
    </w:rPr>
  </w:style>
  <w:style w:type="paragraph" w:styleId="Footer">
    <w:name w:val="footer"/>
    <w:basedOn w:val="Normal"/>
    <w:link w:val="FooterChar"/>
    <w:uiPriority w:val="99"/>
    <w:unhideWhenUsed/>
    <w:rsid w:val="00AE44B7"/>
    <w:pPr>
      <w:tabs>
        <w:tab w:val="center" w:pos="4680"/>
        <w:tab w:val="right" w:pos="9360"/>
      </w:tabs>
      <w:spacing w:line="240" w:lineRule="auto"/>
    </w:pPr>
  </w:style>
  <w:style w:type="character" w:customStyle="1" w:styleId="FooterChar">
    <w:name w:val="Footer Char"/>
    <w:basedOn w:val="DefaultParagraphFont"/>
    <w:link w:val="Footer"/>
    <w:uiPriority w:val="99"/>
    <w:rsid w:val="00AE44B7"/>
    <w:rPr>
      <w:rFonts w:ascii="Calibri" w:eastAsia="Calibri" w:hAnsi="Calibri" w:cs="Times New Roman"/>
      <w:sz w:val="22"/>
      <w:szCs w:val="22"/>
    </w:rPr>
  </w:style>
  <w:style w:type="table" w:styleId="TableGrid">
    <w:name w:val="Table Grid"/>
    <w:basedOn w:val="TableNormal"/>
    <w:uiPriority w:val="59"/>
    <w:rsid w:val="00AE44B7"/>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E44B7"/>
    <w:rPr>
      <w:rFonts w:ascii="Calibri" w:eastAsia="Calibri" w:hAnsi="Calibri" w:cs="Times New Roman"/>
      <w:sz w:val="22"/>
      <w:szCs w:val="22"/>
    </w:rPr>
  </w:style>
  <w:style w:type="character" w:customStyle="1" w:styleId="Heading1Char">
    <w:name w:val="Heading 1 Char"/>
    <w:basedOn w:val="DefaultParagraphFont"/>
    <w:link w:val="Heading1"/>
    <w:uiPriority w:val="9"/>
    <w:rsid w:val="00092B7F"/>
    <w:rPr>
      <w:rFonts w:ascii="Calibri" w:eastAsia="Times New Roman" w:hAnsi="Calibri" w:cs="Times New Roman"/>
      <w:b/>
      <w:bCs/>
      <w:color w:val="000000" w:themeColor="text1"/>
      <w:sz w:val="28"/>
      <w:szCs w:val="28"/>
      <w:lang w:eastAsia="x-none"/>
    </w:rPr>
  </w:style>
  <w:style w:type="character" w:customStyle="1" w:styleId="Heading2Char">
    <w:name w:val="Heading 2 Char"/>
    <w:basedOn w:val="DefaultParagraphFont"/>
    <w:link w:val="Heading2"/>
    <w:uiPriority w:val="9"/>
    <w:rsid w:val="00092B7F"/>
    <w:rPr>
      <w:rFonts w:ascii="Calibri" w:eastAsia="Times New Roman" w:hAnsi="Calibri" w:cs="Times New Roman"/>
      <w:b/>
      <w:bCs/>
      <w:color w:val="000000" w:themeColor="text1"/>
      <w:szCs w:val="26"/>
      <w:lang w:eastAsia="x-none"/>
    </w:rPr>
  </w:style>
  <w:style w:type="character" w:customStyle="1" w:styleId="Heading3Char">
    <w:name w:val="Heading 3 Char"/>
    <w:basedOn w:val="DefaultParagraphFont"/>
    <w:link w:val="Heading3"/>
    <w:uiPriority w:val="9"/>
    <w:rsid w:val="00092B7F"/>
    <w:rPr>
      <w:rFonts w:ascii="Calibri" w:eastAsia="Times New Roman" w:hAnsi="Calibri" w:cs="Times New Roman"/>
      <w:b/>
      <w:bCs/>
      <w:i/>
      <w:color w:val="000000" w:themeColor="text1"/>
      <w:sz w:val="22"/>
      <w:szCs w:val="22"/>
      <w:lang w:eastAsia="x-none"/>
    </w:rPr>
  </w:style>
  <w:style w:type="character" w:customStyle="1" w:styleId="Heading4Char">
    <w:name w:val="Heading 4 Char"/>
    <w:basedOn w:val="DefaultParagraphFont"/>
    <w:link w:val="Heading4"/>
    <w:uiPriority w:val="9"/>
    <w:semiHidden/>
    <w:rsid w:val="00092B7F"/>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semiHidden/>
    <w:rsid w:val="00092B7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semiHidden/>
    <w:rsid w:val="00092B7F"/>
    <w:rPr>
      <w:rFonts w:asciiTheme="majorHAnsi" w:eastAsiaTheme="majorEastAsia" w:hAnsiTheme="majorHAnsi" w:cstheme="majorBidi"/>
      <w:i/>
      <w:iCs/>
      <w:color w:val="1F3763" w:themeColor="accent1" w:themeShade="7F"/>
      <w:sz w:val="22"/>
      <w:szCs w:val="22"/>
    </w:rPr>
  </w:style>
  <w:style w:type="character" w:customStyle="1" w:styleId="Heading7Char">
    <w:name w:val="Heading 7 Char"/>
    <w:basedOn w:val="DefaultParagraphFont"/>
    <w:link w:val="Heading7"/>
    <w:uiPriority w:val="9"/>
    <w:semiHidden/>
    <w:rsid w:val="00092B7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092B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2B7F"/>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914566"/>
    <w:pPr>
      <w:spacing w:before="30" w:after="30" w:line="240" w:lineRule="auto"/>
      <w:jc w:val="both"/>
    </w:pPr>
    <w:rPr>
      <w:rFonts w:ascii="Univers" w:eastAsia="Times New Roman" w:hAnsi="Univers" w:cs="Univers"/>
      <w:sz w:val="20"/>
      <w:szCs w:val="20"/>
      <w:lang w:eastAsia="en-AU"/>
    </w:rPr>
  </w:style>
  <w:style w:type="character" w:customStyle="1" w:styleId="BodyTextChar">
    <w:name w:val="Body Text Char"/>
    <w:basedOn w:val="DefaultParagraphFont"/>
    <w:link w:val="BodyText"/>
    <w:rsid w:val="00914566"/>
    <w:rPr>
      <w:rFonts w:ascii="Univers" w:eastAsia="Times New Roman" w:hAnsi="Univers" w:cs="Univers"/>
      <w:sz w:val="20"/>
      <w:szCs w:val="20"/>
      <w:lang w:eastAsia="en-AU"/>
    </w:rPr>
  </w:style>
  <w:style w:type="character" w:customStyle="1" w:styleId="NoSpacingChar">
    <w:name w:val="No Spacing Char"/>
    <w:link w:val="NoSpacing"/>
    <w:uiPriority w:val="1"/>
    <w:rsid w:val="00526A4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613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370"/>
    <w:rPr>
      <w:rFonts w:ascii="Segoe UI" w:eastAsia="Calibri" w:hAnsi="Segoe UI" w:cs="Segoe UI"/>
      <w:sz w:val="18"/>
      <w:szCs w:val="18"/>
    </w:rPr>
  </w:style>
  <w:style w:type="table" w:styleId="GridTable1Light-Accent1">
    <w:name w:val="Grid Table 1 Light Accent 1"/>
    <w:basedOn w:val="TableNormal"/>
    <w:uiPriority w:val="46"/>
    <w:rsid w:val="00106FF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B349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D5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2892ABFD82B41B2356FCFE3F198DB" ma:contentTypeVersion="15" ma:contentTypeDescription="Create a new document." ma:contentTypeScope="" ma:versionID="0390b583f719c8256264f5d914b9b7c9">
  <xsd:schema xmlns:xsd="http://www.w3.org/2001/XMLSchema" xmlns:xs="http://www.w3.org/2001/XMLSchema" xmlns:p="http://schemas.microsoft.com/office/2006/metadata/properties" xmlns:ns2="411423ac-b504-4e83-820a-82ffc8bd80c5" xmlns:ns3="91d28f6a-bae5-4600-94c0-c0b200a0a153" targetNamespace="http://schemas.microsoft.com/office/2006/metadata/properties" ma:root="true" ma:fieldsID="848c1ec518c62a5ee7241d7f4afc069b" ns2:_="" ns3:_="">
    <xsd:import namespace="411423ac-b504-4e83-820a-82ffc8bd80c5"/>
    <xsd:import namespace="91d28f6a-bae5-4600-94c0-c0b200a0a1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423ac-b504-4e83-820a-82ffc8bd80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15039d-e036-445b-a90f-06015b40b0b0}" ma:internalName="TaxCatchAll" ma:showField="CatchAllData" ma:web="411423ac-b504-4e83-820a-82ffc8bd80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8f6a-bae5-4600-94c0-c0b200a0a1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acba90-632d-4766-a7de-7d1d088483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1423ac-b504-4e83-820a-82ffc8bd80c5" xsi:nil="true"/>
    <lcf76f155ced4ddcb4097134ff3c332f xmlns="91d28f6a-bae5-4600-94c0-c0b200a0a1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4C390-4EE2-431E-88F3-525819C493AD}"/>
</file>

<file path=customXml/itemProps2.xml><?xml version="1.0" encoding="utf-8"?>
<ds:datastoreItem xmlns:ds="http://schemas.openxmlformats.org/officeDocument/2006/customXml" ds:itemID="{827DF5F7-E4C7-4740-8864-98F7640454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2F9F1-BEA4-4525-8CAB-B3FEF2110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Fricke</dc:creator>
  <cp:keywords/>
  <dc:description/>
  <cp:lastModifiedBy>Lily Pickersgill</cp:lastModifiedBy>
  <cp:revision>13</cp:revision>
  <dcterms:created xsi:type="dcterms:W3CDTF">2022-02-14T00:49:00Z</dcterms:created>
  <dcterms:modified xsi:type="dcterms:W3CDTF">2025-01-21T11:55:00Z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0x010100D0A2892ABFD82B41B2356FCFE3F198DB</vt:lpwstr>
  </property>
</Properties>
</file>